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224CC" w14:textId="77777777" w:rsidR="00985D9B" w:rsidRPr="00E61690" w:rsidRDefault="0080009D" w:rsidP="00F36824">
      <w:pPr>
        <w:pStyle w:val="00-Normal-BB"/>
        <w:jc w:val="center"/>
        <w:rPr>
          <w:b/>
          <w:bCs/>
          <w:sz w:val="24"/>
          <w:szCs w:val="24"/>
        </w:rPr>
      </w:pPr>
      <w:r w:rsidRPr="00E61690">
        <w:rPr>
          <w:b/>
          <w:bCs/>
          <w:sz w:val="24"/>
          <w:szCs w:val="24"/>
        </w:rPr>
        <w:t>Newcastle upon Tyne City Council</w:t>
      </w:r>
    </w:p>
    <w:p w14:paraId="06FA6A99" w14:textId="77777777" w:rsidR="0080009D" w:rsidRPr="00E61690" w:rsidRDefault="0080009D" w:rsidP="00F36824">
      <w:pPr>
        <w:pStyle w:val="00-Normal-BB"/>
        <w:jc w:val="center"/>
        <w:rPr>
          <w:b/>
          <w:bCs/>
          <w:sz w:val="24"/>
          <w:szCs w:val="24"/>
        </w:rPr>
      </w:pPr>
    </w:p>
    <w:p w14:paraId="4FD823CE" w14:textId="77777777" w:rsidR="001F1B95" w:rsidRPr="00E61690" w:rsidRDefault="001F1B95" w:rsidP="00F36824">
      <w:pPr>
        <w:pStyle w:val="00-Normal-BB"/>
        <w:jc w:val="center"/>
        <w:rPr>
          <w:b/>
          <w:bCs/>
          <w:sz w:val="24"/>
          <w:szCs w:val="24"/>
        </w:rPr>
      </w:pPr>
      <w:r w:rsidRPr="00E61690">
        <w:rPr>
          <w:b/>
          <w:bCs/>
          <w:sz w:val="24"/>
          <w:szCs w:val="24"/>
        </w:rPr>
        <w:t>Arrangements</w:t>
      </w:r>
      <w:r w:rsidR="000B202B" w:rsidRPr="00E61690">
        <w:rPr>
          <w:b/>
          <w:bCs/>
          <w:sz w:val="24"/>
          <w:szCs w:val="24"/>
        </w:rPr>
        <w:t xml:space="preserve"> </w:t>
      </w:r>
      <w:r w:rsidRPr="00E61690">
        <w:rPr>
          <w:b/>
          <w:bCs/>
          <w:sz w:val="24"/>
          <w:szCs w:val="24"/>
        </w:rPr>
        <w:t xml:space="preserve">for dealing with standards allegations </w:t>
      </w:r>
      <w:r w:rsidR="005D2AC5" w:rsidRPr="00E61690">
        <w:rPr>
          <w:b/>
          <w:bCs/>
          <w:sz w:val="24"/>
          <w:szCs w:val="24"/>
        </w:rPr>
        <w:t xml:space="preserve">against members </w:t>
      </w:r>
      <w:r w:rsidRPr="00E61690">
        <w:rPr>
          <w:b/>
          <w:bCs/>
          <w:sz w:val="24"/>
          <w:szCs w:val="24"/>
        </w:rPr>
        <w:t>under the Localism Act 2011</w:t>
      </w:r>
    </w:p>
    <w:p w14:paraId="31E286D4" w14:textId="77777777" w:rsidR="0080009D" w:rsidRPr="00E61690" w:rsidRDefault="0080009D" w:rsidP="00F36824">
      <w:pPr>
        <w:pStyle w:val="00-Normal-BB"/>
        <w:jc w:val="left"/>
        <w:rPr>
          <w:sz w:val="24"/>
          <w:szCs w:val="24"/>
        </w:rPr>
      </w:pPr>
    </w:p>
    <w:p w14:paraId="5A5B498E" w14:textId="77777777" w:rsidR="001F1B95" w:rsidRPr="00E61690" w:rsidRDefault="001F1B95" w:rsidP="00F36824">
      <w:pPr>
        <w:pStyle w:val="02-Level1-BB"/>
        <w:jc w:val="left"/>
        <w:rPr>
          <w:sz w:val="24"/>
          <w:szCs w:val="24"/>
        </w:rPr>
      </w:pPr>
      <w:r w:rsidRPr="00E61690">
        <w:rPr>
          <w:sz w:val="24"/>
          <w:szCs w:val="24"/>
        </w:rPr>
        <w:t>Context</w:t>
      </w:r>
    </w:p>
    <w:p w14:paraId="7B21C4EB" w14:textId="77777777" w:rsidR="00B4468C" w:rsidRPr="00E61690" w:rsidRDefault="00B4468C" w:rsidP="00F36824">
      <w:pPr>
        <w:pStyle w:val="02-NormInd1-BB"/>
        <w:jc w:val="left"/>
        <w:rPr>
          <w:sz w:val="24"/>
          <w:szCs w:val="24"/>
        </w:rPr>
      </w:pPr>
    </w:p>
    <w:p w14:paraId="598C60A2" w14:textId="77777777" w:rsidR="00B4468C" w:rsidRPr="00E61690" w:rsidRDefault="00B4468C" w:rsidP="00F36824">
      <w:pPr>
        <w:pStyle w:val="02-NormInd1-BB"/>
        <w:jc w:val="left"/>
        <w:rPr>
          <w:sz w:val="24"/>
          <w:szCs w:val="24"/>
        </w:rPr>
      </w:pPr>
      <w:r w:rsidRPr="00E61690">
        <w:rPr>
          <w:sz w:val="24"/>
          <w:szCs w:val="24"/>
        </w:rPr>
        <w:t>In this document, references to “the Council” mean Newcastle upon Tyne City Council and references to “authority” mean either the Council or any one of the parish councils in its area.</w:t>
      </w:r>
    </w:p>
    <w:p w14:paraId="79640B07" w14:textId="77777777" w:rsidR="002731CE" w:rsidRPr="00E61690" w:rsidRDefault="002731CE" w:rsidP="00F36824">
      <w:pPr>
        <w:pStyle w:val="02-NormInd1-BB"/>
        <w:jc w:val="left"/>
        <w:rPr>
          <w:sz w:val="24"/>
          <w:szCs w:val="24"/>
        </w:rPr>
      </w:pPr>
    </w:p>
    <w:p w14:paraId="0E080621" w14:textId="77777777" w:rsidR="002731CE" w:rsidRPr="00E61690" w:rsidRDefault="002731CE" w:rsidP="00F36824">
      <w:pPr>
        <w:pStyle w:val="02-NormInd1-BB"/>
        <w:jc w:val="left"/>
        <w:rPr>
          <w:sz w:val="24"/>
          <w:szCs w:val="24"/>
        </w:rPr>
      </w:pPr>
      <w:r w:rsidRPr="00E61690">
        <w:rPr>
          <w:sz w:val="24"/>
          <w:szCs w:val="24"/>
        </w:rPr>
        <w:t xml:space="preserve">These </w:t>
      </w:r>
      <w:r w:rsidR="00FD1628" w:rsidRPr="00E61690">
        <w:rPr>
          <w:sz w:val="24"/>
          <w:szCs w:val="24"/>
        </w:rPr>
        <w:t>A</w:t>
      </w:r>
      <w:r w:rsidRPr="00E61690">
        <w:rPr>
          <w:sz w:val="24"/>
          <w:szCs w:val="24"/>
        </w:rPr>
        <w:t xml:space="preserve">rrangements </w:t>
      </w:r>
      <w:r w:rsidR="00B4468C" w:rsidRPr="00E61690">
        <w:rPr>
          <w:sz w:val="24"/>
          <w:szCs w:val="24"/>
        </w:rPr>
        <w:t>explain</w:t>
      </w:r>
      <w:r w:rsidRPr="00E61690">
        <w:rPr>
          <w:sz w:val="24"/>
          <w:szCs w:val="24"/>
        </w:rPr>
        <w:t xml:space="preserve"> how </w:t>
      </w:r>
      <w:r w:rsidR="00E1205C" w:rsidRPr="00E61690">
        <w:rPr>
          <w:sz w:val="24"/>
          <w:szCs w:val="24"/>
        </w:rPr>
        <w:t>you may make a complaint that an e</w:t>
      </w:r>
      <w:r w:rsidR="008617ED" w:rsidRPr="00E61690">
        <w:rPr>
          <w:sz w:val="24"/>
          <w:szCs w:val="24"/>
        </w:rPr>
        <w:t xml:space="preserve">lected </w:t>
      </w:r>
      <w:r w:rsidR="00B4468C" w:rsidRPr="00E61690">
        <w:rPr>
          <w:sz w:val="24"/>
          <w:szCs w:val="24"/>
        </w:rPr>
        <w:t xml:space="preserve">(or co-opted) </w:t>
      </w:r>
      <w:r w:rsidR="008617ED" w:rsidRPr="00E61690">
        <w:rPr>
          <w:sz w:val="24"/>
          <w:szCs w:val="24"/>
        </w:rPr>
        <w:t xml:space="preserve">member of </w:t>
      </w:r>
      <w:r w:rsidR="00B4468C" w:rsidRPr="00E61690">
        <w:rPr>
          <w:sz w:val="24"/>
          <w:szCs w:val="24"/>
        </w:rPr>
        <w:t>the</w:t>
      </w:r>
      <w:r w:rsidR="008617ED" w:rsidRPr="00E61690">
        <w:rPr>
          <w:sz w:val="24"/>
          <w:szCs w:val="24"/>
        </w:rPr>
        <w:t xml:space="preserve"> Council</w:t>
      </w:r>
      <w:r w:rsidR="00B4468C" w:rsidRPr="00E61690">
        <w:rPr>
          <w:sz w:val="24"/>
          <w:szCs w:val="24"/>
        </w:rPr>
        <w:t>,</w:t>
      </w:r>
      <w:r w:rsidR="008617ED" w:rsidRPr="00E61690">
        <w:rPr>
          <w:sz w:val="24"/>
          <w:szCs w:val="24"/>
        </w:rPr>
        <w:t xml:space="preserve"> </w:t>
      </w:r>
      <w:r w:rsidR="00E1205C" w:rsidRPr="00E61690">
        <w:rPr>
          <w:sz w:val="24"/>
          <w:szCs w:val="24"/>
        </w:rPr>
        <w:t>or of a parish council in its area</w:t>
      </w:r>
      <w:r w:rsidR="008617ED" w:rsidRPr="00E61690">
        <w:rPr>
          <w:sz w:val="24"/>
          <w:szCs w:val="24"/>
        </w:rPr>
        <w:t>,</w:t>
      </w:r>
      <w:r w:rsidR="00E1205C" w:rsidRPr="00E61690">
        <w:rPr>
          <w:i/>
          <w:sz w:val="24"/>
          <w:szCs w:val="24"/>
        </w:rPr>
        <w:t xml:space="preserve"> </w:t>
      </w:r>
      <w:r w:rsidR="00E1205C" w:rsidRPr="00E61690">
        <w:rPr>
          <w:sz w:val="24"/>
          <w:szCs w:val="24"/>
        </w:rPr>
        <w:t xml:space="preserve">has failed to comply with the </w:t>
      </w:r>
      <w:r w:rsidR="00B4468C" w:rsidRPr="00E61690">
        <w:rPr>
          <w:sz w:val="24"/>
          <w:szCs w:val="24"/>
        </w:rPr>
        <w:t xml:space="preserve">relevant </w:t>
      </w:r>
      <w:r w:rsidR="00E1205C" w:rsidRPr="00E61690">
        <w:rPr>
          <w:sz w:val="24"/>
          <w:szCs w:val="24"/>
        </w:rPr>
        <w:t xml:space="preserve">authority’s Code of Conduct, and how </w:t>
      </w:r>
      <w:r w:rsidRPr="00E61690">
        <w:rPr>
          <w:sz w:val="24"/>
          <w:szCs w:val="24"/>
        </w:rPr>
        <w:t xml:space="preserve">the </w:t>
      </w:r>
      <w:r w:rsidR="00B4468C" w:rsidRPr="00E61690">
        <w:rPr>
          <w:sz w:val="24"/>
          <w:szCs w:val="24"/>
        </w:rPr>
        <w:t xml:space="preserve">Council </w:t>
      </w:r>
      <w:r w:rsidRPr="00E61690">
        <w:rPr>
          <w:sz w:val="24"/>
          <w:szCs w:val="24"/>
        </w:rPr>
        <w:t xml:space="preserve">will deal with </w:t>
      </w:r>
      <w:r w:rsidR="00B4468C" w:rsidRPr="00E61690">
        <w:rPr>
          <w:sz w:val="24"/>
          <w:szCs w:val="24"/>
        </w:rPr>
        <w:t>your complaint</w:t>
      </w:r>
      <w:r w:rsidRPr="00E61690">
        <w:rPr>
          <w:sz w:val="24"/>
          <w:szCs w:val="24"/>
        </w:rPr>
        <w:t>.</w:t>
      </w:r>
    </w:p>
    <w:p w14:paraId="64DFD9C2" w14:textId="77777777" w:rsidR="001F1B95" w:rsidRPr="00E61690" w:rsidRDefault="001F1B95" w:rsidP="00F36824">
      <w:pPr>
        <w:pStyle w:val="02-NormInd1-BB"/>
        <w:jc w:val="left"/>
        <w:rPr>
          <w:sz w:val="24"/>
          <w:szCs w:val="24"/>
        </w:rPr>
      </w:pPr>
    </w:p>
    <w:p w14:paraId="7AB1C309" w14:textId="77777777" w:rsidR="001F1B95" w:rsidRPr="00E61690" w:rsidRDefault="00B4468C" w:rsidP="00F36824">
      <w:pPr>
        <w:pStyle w:val="02-NormInd1-BB"/>
        <w:jc w:val="left"/>
        <w:rPr>
          <w:sz w:val="24"/>
          <w:szCs w:val="24"/>
        </w:rPr>
      </w:pPr>
      <w:r w:rsidRPr="00E61690">
        <w:rPr>
          <w:sz w:val="24"/>
          <w:szCs w:val="24"/>
        </w:rPr>
        <w:t>T</w:t>
      </w:r>
      <w:r w:rsidR="002731CE" w:rsidRPr="00E61690">
        <w:rPr>
          <w:sz w:val="24"/>
          <w:szCs w:val="24"/>
        </w:rPr>
        <w:t>he Council</w:t>
      </w:r>
      <w:r w:rsidR="001F1B95" w:rsidRPr="00E61690">
        <w:rPr>
          <w:sz w:val="24"/>
          <w:szCs w:val="24"/>
        </w:rPr>
        <w:t xml:space="preserve"> </w:t>
      </w:r>
      <w:r w:rsidRPr="00E61690">
        <w:rPr>
          <w:sz w:val="24"/>
          <w:szCs w:val="24"/>
        </w:rPr>
        <w:t xml:space="preserve">is required to have such </w:t>
      </w:r>
      <w:r w:rsidR="001F1B95" w:rsidRPr="00E61690">
        <w:rPr>
          <w:sz w:val="24"/>
          <w:szCs w:val="24"/>
        </w:rPr>
        <w:t>arrangements</w:t>
      </w:r>
      <w:r w:rsidRPr="00E61690">
        <w:rPr>
          <w:sz w:val="24"/>
          <w:szCs w:val="24"/>
        </w:rPr>
        <w:t xml:space="preserve"> in place</w:t>
      </w:r>
      <w:r w:rsidR="001F1B95" w:rsidRPr="00E61690">
        <w:rPr>
          <w:sz w:val="24"/>
          <w:szCs w:val="24"/>
        </w:rPr>
        <w:t xml:space="preserve"> </w:t>
      </w:r>
      <w:r w:rsidRPr="00E61690">
        <w:rPr>
          <w:sz w:val="24"/>
          <w:szCs w:val="24"/>
        </w:rPr>
        <w:t>by section 28 of the Localism Act 2011.  It is responsible for dealing with any complaint against a parish councillor in the city as well as complaints against its own members.</w:t>
      </w:r>
    </w:p>
    <w:p w14:paraId="10942F20" w14:textId="77777777" w:rsidR="002731CE" w:rsidRPr="00E61690" w:rsidRDefault="002731CE" w:rsidP="00F36824">
      <w:pPr>
        <w:pStyle w:val="02-NormInd1-BB"/>
        <w:jc w:val="left"/>
        <w:rPr>
          <w:sz w:val="24"/>
          <w:szCs w:val="24"/>
        </w:rPr>
      </w:pPr>
    </w:p>
    <w:p w14:paraId="1FE0A609" w14:textId="77777777" w:rsidR="002731CE" w:rsidRPr="00E61690" w:rsidRDefault="00B4468C" w:rsidP="00F36824">
      <w:pPr>
        <w:pStyle w:val="02-NormInd1-BB"/>
        <w:jc w:val="left"/>
        <w:rPr>
          <w:sz w:val="24"/>
          <w:szCs w:val="24"/>
        </w:rPr>
      </w:pPr>
      <w:r w:rsidRPr="00E61690">
        <w:rPr>
          <w:sz w:val="24"/>
          <w:szCs w:val="24"/>
        </w:rPr>
        <w:t>As part of the</w:t>
      </w:r>
      <w:r w:rsidR="002731CE" w:rsidRPr="00E61690">
        <w:rPr>
          <w:sz w:val="24"/>
          <w:szCs w:val="24"/>
        </w:rPr>
        <w:t xml:space="preserve"> arrangements</w:t>
      </w:r>
      <w:r w:rsidRPr="00E61690">
        <w:rPr>
          <w:sz w:val="24"/>
          <w:szCs w:val="24"/>
        </w:rPr>
        <w:t>, the Council</w:t>
      </w:r>
      <w:r w:rsidR="002731CE" w:rsidRPr="00E61690">
        <w:rPr>
          <w:sz w:val="24"/>
          <w:szCs w:val="24"/>
        </w:rPr>
        <w:t xml:space="preserve"> must </w:t>
      </w:r>
      <w:r w:rsidR="00FD1628" w:rsidRPr="00E61690">
        <w:rPr>
          <w:sz w:val="24"/>
          <w:szCs w:val="24"/>
        </w:rPr>
        <w:t>appoint</w:t>
      </w:r>
      <w:r w:rsidR="002731CE" w:rsidRPr="00E61690">
        <w:rPr>
          <w:sz w:val="24"/>
          <w:szCs w:val="24"/>
        </w:rPr>
        <w:t xml:space="preserve"> at least one Independent Person, whose views must be sought by the </w:t>
      </w:r>
      <w:r w:rsidRPr="00E61690">
        <w:rPr>
          <w:sz w:val="24"/>
          <w:szCs w:val="24"/>
        </w:rPr>
        <w:t>Council</w:t>
      </w:r>
      <w:r w:rsidR="002731CE" w:rsidRPr="00E61690">
        <w:rPr>
          <w:sz w:val="24"/>
          <w:szCs w:val="24"/>
        </w:rPr>
        <w:t xml:space="preserve"> before it takes a decision on </w:t>
      </w:r>
      <w:r w:rsidRPr="00E61690">
        <w:rPr>
          <w:sz w:val="24"/>
          <w:szCs w:val="24"/>
        </w:rPr>
        <w:t>a compl</w:t>
      </w:r>
      <w:r w:rsidR="001F2DB8" w:rsidRPr="00E61690">
        <w:rPr>
          <w:sz w:val="24"/>
          <w:szCs w:val="24"/>
        </w:rPr>
        <w:t>ai</w:t>
      </w:r>
      <w:r w:rsidRPr="00E61690">
        <w:rPr>
          <w:sz w:val="24"/>
          <w:szCs w:val="24"/>
        </w:rPr>
        <w:t>nt</w:t>
      </w:r>
      <w:r w:rsidR="002731CE" w:rsidRPr="00E61690">
        <w:rPr>
          <w:sz w:val="24"/>
          <w:szCs w:val="24"/>
        </w:rPr>
        <w:t xml:space="preserve"> which has </w:t>
      </w:r>
      <w:r w:rsidRPr="00E61690">
        <w:rPr>
          <w:sz w:val="24"/>
          <w:szCs w:val="24"/>
        </w:rPr>
        <w:t>been</w:t>
      </w:r>
      <w:r w:rsidR="002731CE" w:rsidRPr="00E61690">
        <w:rPr>
          <w:sz w:val="24"/>
          <w:szCs w:val="24"/>
        </w:rPr>
        <w:t xml:space="preserve"> investigated, and whose views </w:t>
      </w:r>
      <w:r w:rsidRPr="00E61690">
        <w:rPr>
          <w:sz w:val="24"/>
          <w:szCs w:val="24"/>
        </w:rPr>
        <w:t>may</w:t>
      </w:r>
      <w:r w:rsidR="002731CE" w:rsidRPr="00E61690">
        <w:rPr>
          <w:sz w:val="24"/>
          <w:szCs w:val="24"/>
        </w:rPr>
        <w:t xml:space="preserve"> </w:t>
      </w:r>
      <w:r w:rsidRPr="00E61690">
        <w:rPr>
          <w:sz w:val="24"/>
          <w:szCs w:val="24"/>
        </w:rPr>
        <w:t xml:space="preserve">also </w:t>
      </w:r>
      <w:r w:rsidR="002731CE" w:rsidRPr="00E61690">
        <w:rPr>
          <w:sz w:val="24"/>
          <w:szCs w:val="24"/>
        </w:rPr>
        <w:t xml:space="preserve">be sought by the </w:t>
      </w:r>
      <w:r w:rsidRPr="00E61690">
        <w:rPr>
          <w:sz w:val="24"/>
          <w:szCs w:val="24"/>
        </w:rPr>
        <w:t>Council, or the</w:t>
      </w:r>
      <w:r w:rsidR="002731CE" w:rsidRPr="00E61690">
        <w:rPr>
          <w:sz w:val="24"/>
          <w:szCs w:val="24"/>
        </w:rPr>
        <w:t xml:space="preserve"> member against whom </w:t>
      </w:r>
      <w:r w:rsidRPr="00E61690">
        <w:rPr>
          <w:sz w:val="24"/>
          <w:szCs w:val="24"/>
        </w:rPr>
        <w:t>the complaint</w:t>
      </w:r>
      <w:r w:rsidR="002731CE" w:rsidRPr="00E61690">
        <w:rPr>
          <w:sz w:val="24"/>
          <w:szCs w:val="24"/>
        </w:rPr>
        <w:t xml:space="preserve"> </w:t>
      </w:r>
      <w:r w:rsidR="000F65A6" w:rsidRPr="00E61690">
        <w:rPr>
          <w:sz w:val="24"/>
          <w:szCs w:val="24"/>
        </w:rPr>
        <w:t>h</w:t>
      </w:r>
      <w:r w:rsidR="002731CE" w:rsidRPr="00E61690">
        <w:rPr>
          <w:sz w:val="24"/>
          <w:szCs w:val="24"/>
        </w:rPr>
        <w:t>as been made</w:t>
      </w:r>
      <w:r w:rsidRPr="00E61690">
        <w:rPr>
          <w:sz w:val="24"/>
          <w:szCs w:val="24"/>
        </w:rPr>
        <w:t>, at any stage in the process</w:t>
      </w:r>
      <w:r w:rsidR="002731CE" w:rsidRPr="00E61690">
        <w:rPr>
          <w:sz w:val="24"/>
          <w:szCs w:val="24"/>
        </w:rPr>
        <w:t>.</w:t>
      </w:r>
      <w:r w:rsidR="001F2DB8" w:rsidRPr="00E61690">
        <w:rPr>
          <w:sz w:val="24"/>
          <w:szCs w:val="24"/>
        </w:rPr>
        <w:t xml:space="preserve">  The Council has in fact appointed two Independent Persons.</w:t>
      </w:r>
    </w:p>
    <w:p w14:paraId="084E5EB8" w14:textId="77777777" w:rsidR="000109B2" w:rsidRPr="00E61690" w:rsidRDefault="000109B2" w:rsidP="00F36824">
      <w:pPr>
        <w:pStyle w:val="02-NormInd1-BB"/>
        <w:jc w:val="left"/>
        <w:rPr>
          <w:sz w:val="24"/>
          <w:szCs w:val="24"/>
        </w:rPr>
      </w:pPr>
    </w:p>
    <w:p w14:paraId="41947C34" w14:textId="77777777" w:rsidR="000109B2" w:rsidRPr="00E61690" w:rsidRDefault="000109B2" w:rsidP="00F36824">
      <w:pPr>
        <w:pStyle w:val="02-NormInd1-BB"/>
        <w:jc w:val="left"/>
        <w:rPr>
          <w:sz w:val="24"/>
          <w:szCs w:val="24"/>
        </w:rPr>
      </w:pPr>
      <w:r w:rsidRPr="00E61690">
        <w:rPr>
          <w:sz w:val="24"/>
          <w:szCs w:val="24"/>
        </w:rPr>
        <w:t>References in these arrangements to “the Subject Member” mean the member against whom the complaint has been made.</w:t>
      </w:r>
    </w:p>
    <w:p w14:paraId="786DBC0A" w14:textId="77777777" w:rsidR="002731CE" w:rsidRPr="00E61690" w:rsidRDefault="002731CE" w:rsidP="00F36824">
      <w:pPr>
        <w:pStyle w:val="02-NormInd1-BB"/>
        <w:jc w:val="left"/>
        <w:rPr>
          <w:sz w:val="24"/>
          <w:szCs w:val="24"/>
        </w:rPr>
      </w:pPr>
    </w:p>
    <w:p w14:paraId="24D3D414" w14:textId="77777777" w:rsidR="002731CE" w:rsidRPr="00E61690" w:rsidRDefault="002731CE" w:rsidP="00F36824">
      <w:pPr>
        <w:pStyle w:val="02-Level1-BB"/>
        <w:jc w:val="left"/>
        <w:rPr>
          <w:sz w:val="24"/>
          <w:szCs w:val="24"/>
        </w:rPr>
      </w:pPr>
      <w:r w:rsidRPr="00E61690">
        <w:rPr>
          <w:sz w:val="24"/>
          <w:szCs w:val="24"/>
        </w:rPr>
        <w:t>The Code of Conduct</w:t>
      </w:r>
    </w:p>
    <w:p w14:paraId="6D7BD443" w14:textId="77777777" w:rsidR="002731CE" w:rsidRPr="00E61690" w:rsidRDefault="002731CE" w:rsidP="00F36824">
      <w:pPr>
        <w:pStyle w:val="02-NormInd1-BB"/>
        <w:jc w:val="left"/>
        <w:rPr>
          <w:sz w:val="24"/>
          <w:szCs w:val="24"/>
        </w:rPr>
      </w:pPr>
    </w:p>
    <w:p w14:paraId="428AF5BE" w14:textId="29761727" w:rsidR="002731CE" w:rsidRPr="00E61690" w:rsidRDefault="00E1205C" w:rsidP="00F36824">
      <w:pPr>
        <w:pStyle w:val="02-NormInd1-BB"/>
        <w:jc w:val="left"/>
        <w:rPr>
          <w:sz w:val="24"/>
          <w:szCs w:val="24"/>
        </w:rPr>
      </w:pPr>
      <w:r w:rsidRPr="00E61690">
        <w:rPr>
          <w:sz w:val="24"/>
          <w:szCs w:val="24"/>
        </w:rPr>
        <w:t xml:space="preserve">The Council has adopted a Code of Conduct for </w:t>
      </w:r>
      <w:r w:rsidR="00B4468C" w:rsidRPr="00E61690">
        <w:rPr>
          <w:sz w:val="24"/>
          <w:szCs w:val="24"/>
        </w:rPr>
        <w:t xml:space="preserve">its </w:t>
      </w:r>
      <w:r w:rsidRPr="00E61690">
        <w:rPr>
          <w:sz w:val="24"/>
          <w:szCs w:val="24"/>
        </w:rPr>
        <w:t>members</w:t>
      </w:r>
      <w:r w:rsidR="00FA7157" w:rsidRPr="00E61690">
        <w:rPr>
          <w:sz w:val="24"/>
          <w:szCs w:val="24"/>
        </w:rPr>
        <w:t>.  It is</w:t>
      </w:r>
      <w:r w:rsidR="00696DA1" w:rsidRPr="00E61690">
        <w:rPr>
          <w:sz w:val="24"/>
          <w:szCs w:val="24"/>
        </w:rPr>
        <w:t xml:space="preserve"> </w:t>
      </w:r>
      <w:r w:rsidRPr="00E61690">
        <w:rPr>
          <w:sz w:val="24"/>
          <w:szCs w:val="24"/>
        </w:rPr>
        <w:t xml:space="preserve">available for inspection on the </w:t>
      </w:r>
      <w:r w:rsidR="005501B3" w:rsidRPr="00E61690">
        <w:rPr>
          <w:sz w:val="24"/>
          <w:szCs w:val="24"/>
        </w:rPr>
        <w:t>Council</w:t>
      </w:r>
      <w:r w:rsidRPr="00E61690">
        <w:rPr>
          <w:sz w:val="24"/>
          <w:szCs w:val="24"/>
        </w:rPr>
        <w:t>’s website and on request</w:t>
      </w:r>
      <w:r w:rsidR="001378E5" w:rsidRPr="00E61690">
        <w:rPr>
          <w:sz w:val="24"/>
          <w:szCs w:val="24"/>
        </w:rPr>
        <w:t xml:space="preserve"> from </w:t>
      </w:r>
      <w:r w:rsidR="00E61690">
        <w:rPr>
          <w:sz w:val="24"/>
          <w:szCs w:val="24"/>
        </w:rPr>
        <w:t xml:space="preserve">the Service Manager Democratic Services or the Assistant Director Law and Governance (the Monitoring Officer). </w:t>
      </w:r>
    </w:p>
    <w:p w14:paraId="680246F9" w14:textId="77777777" w:rsidR="00E1205C" w:rsidRPr="00E61690" w:rsidRDefault="00E1205C" w:rsidP="00F36824">
      <w:pPr>
        <w:pStyle w:val="02-NormInd1-BB"/>
        <w:jc w:val="left"/>
        <w:rPr>
          <w:sz w:val="24"/>
          <w:szCs w:val="24"/>
        </w:rPr>
      </w:pPr>
    </w:p>
    <w:p w14:paraId="3A69AD34" w14:textId="77777777" w:rsidR="00E1205C" w:rsidRPr="00E61690" w:rsidRDefault="00E1205C" w:rsidP="00F36824">
      <w:pPr>
        <w:pStyle w:val="02-NormInd1-BB"/>
        <w:jc w:val="left"/>
        <w:rPr>
          <w:sz w:val="24"/>
          <w:szCs w:val="24"/>
        </w:rPr>
      </w:pPr>
      <w:r w:rsidRPr="00E61690">
        <w:rPr>
          <w:sz w:val="24"/>
          <w:szCs w:val="24"/>
        </w:rPr>
        <w:t xml:space="preserve">Each parish council </w:t>
      </w:r>
      <w:r w:rsidR="00B4468C" w:rsidRPr="00E61690">
        <w:rPr>
          <w:sz w:val="24"/>
          <w:szCs w:val="24"/>
        </w:rPr>
        <w:t>must also</w:t>
      </w:r>
      <w:r w:rsidRPr="00E61690">
        <w:rPr>
          <w:sz w:val="24"/>
          <w:szCs w:val="24"/>
        </w:rPr>
        <w:t xml:space="preserve"> adopt a Code of Conduct. </w:t>
      </w:r>
      <w:r w:rsidR="00B4468C" w:rsidRPr="00E61690">
        <w:rPr>
          <w:sz w:val="24"/>
          <w:szCs w:val="24"/>
        </w:rPr>
        <w:t>The Code of each parish council</w:t>
      </w:r>
      <w:r w:rsidR="00533BE1" w:rsidRPr="00E61690">
        <w:rPr>
          <w:sz w:val="24"/>
          <w:szCs w:val="24"/>
        </w:rPr>
        <w:t xml:space="preserve"> is available on request from the clerk of the relevant parish council </w:t>
      </w:r>
      <w:proofErr w:type="gramStart"/>
      <w:r w:rsidR="00533BE1" w:rsidRPr="00E61690">
        <w:rPr>
          <w:sz w:val="24"/>
          <w:szCs w:val="24"/>
        </w:rPr>
        <w:t>and also</w:t>
      </w:r>
      <w:proofErr w:type="gramEnd"/>
      <w:r w:rsidR="00533BE1" w:rsidRPr="00E61690">
        <w:rPr>
          <w:sz w:val="24"/>
          <w:szCs w:val="24"/>
        </w:rPr>
        <w:t xml:space="preserve"> on</w:t>
      </w:r>
      <w:r w:rsidRPr="00E61690">
        <w:rPr>
          <w:sz w:val="24"/>
          <w:szCs w:val="24"/>
        </w:rPr>
        <w:t xml:space="preserve"> any website operated by the parish council</w:t>
      </w:r>
      <w:r w:rsidR="00533BE1" w:rsidRPr="00E61690">
        <w:rPr>
          <w:sz w:val="24"/>
          <w:szCs w:val="24"/>
        </w:rPr>
        <w:t>.  Details of the parish clerks can be found on the City Council’s website.</w:t>
      </w:r>
      <w:r w:rsidRPr="00E61690">
        <w:rPr>
          <w:sz w:val="24"/>
          <w:szCs w:val="24"/>
        </w:rPr>
        <w:t xml:space="preserve"> </w:t>
      </w:r>
    </w:p>
    <w:p w14:paraId="03266934" w14:textId="77777777" w:rsidR="00E1205C" w:rsidRPr="00E61690" w:rsidRDefault="00E1205C" w:rsidP="00F36824">
      <w:pPr>
        <w:pStyle w:val="02-NormInd1-BB"/>
        <w:jc w:val="left"/>
        <w:rPr>
          <w:sz w:val="24"/>
          <w:szCs w:val="24"/>
        </w:rPr>
      </w:pPr>
    </w:p>
    <w:p w14:paraId="739EA40A" w14:textId="77777777" w:rsidR="00E1205C" w:rsidRPr="00E61690" w:rsidRDefault="00295C65" w:rsidP="00F36824">
      <w:pPr>
        <w:pStyle w:val="02-Level1-BB"/>
        <w:jc w:val="left"/>
        <w:rPr>
          <w:sz w:val="24"/>
          <w:szCs w:val="24"/>
        </w:rPr>
      </w:pPr>
      <w:r w:rsidRPr="00E61690">
        <w:rPr>
          <w:sz w:val="24"/>
          <w:szCs w:val="24"/>
        </w:rPr>
        <w:t>Making a complaint</w:t>
      </w:r>
    </w:p>
    <w:p w14:paraId="2807FDA9" w14:textId="77777777" w:rsidR="00295C65" w:rsidRPr="00E61690" w:rsidRDefault="00295C65" w:rsidP="00F36824">
      <w:pPr>
        <w:pStyle w:val="02-NormInd1-BB"/>
        <w:jc w:val="left"/>
        <w:rPr>
          <w:sz w:val="24"/>
          <w:szCs w:val="24"/>
        </w:rPr>
      </w:pPr>
    </w:p>
    <w:p w14:paraId="559B07B2" w14:textId="77777777" w:rsidR="00295C65" w:rsidRPr="00E61690" w:rsidRDefault="00295C65" w:rsidP="00F36824">
      <w:pPr>
        <w:pStyle w:val="02-NormInd1-BB"/>
        <w:jc w:val="left"/>
        <w:rPr>
          <w:sz w:val="24"/>
          <w:szCs w:val="24"/>
        </w:rPr>
      </w:pPr>
      <w:r w:rsidRPr="00E61690">
        <w:rPr>
          <w:sz w:val="24"/>
          <w:szCs w:val="24"/>
        </w:rPr>
        <w:t>If you wish to make a complaint, please write or email to –</w:t>
      </w:r>
    </w:p>
    <w:p w14:paraId="3D6B0F32" w14:textId="77777777" w:rsidR="00295C65" w:rsidRPr="00E61690" w:rsidRDefault="00295C65" w:rsidP="00F36824">
      <w:pPr>
        <w:pStyle w:val="02-NormInd1-BB"/>
        <w:ind w:left="1440"/>
        <w:jc w:val="left"/>
        <w:rPr>
          <w:sz w:val="24"/>
          <w:szCs w:val="24"/>
        </w:rPr>
      </w:pPr>
      <w:r w:rsidRPr="00E61690">
        <w:rPr>
          <w:sz w:val="24"/>
          <w:szCs w:val="24"/>
        </w:rPr>
        <w:t>The Monitoring Officer</w:t>
      </w:r>
    </w:p>
    <w:p w14:paraId="4F32C36F" w14:textId="77777777" w:rsidR="00533BE1" w:rsidRPr="00E61690" w:rsidRDefault="00533BE1" w:rsidP="00F36824">
      <w:pPr>
        <w:pStyle w:val="02-NormInd1-BB"/>
        <w:ind w:left="1440"/>
        <w:jc w:val="left"/>
        <w:rPr>
          <w:sz w:val="24"/>
          <w:szCs w:val="24"/>
        </w:rPr>
      </w:pPr>
      <w:r w:rsidRPr="00E61690">
        <w:rPr>
          <w:sz w:val="24"/>
          <w:szCs w:val="24"/>
        </w:rPr>
        <w:t>Newcastle City Council</w:t>
      </w:r>
    </w:p>
    <w:p w14:paraId="69806418" w14:textId="77777777" w:rsidR="00295C65" w:rsidRPr="00E61690" w:rsidRDefault="001378E5" w:rsidP="00F36824">
      <w:pPr>
        <w:pStyle w:val="02-NormInd1-BB"/>
        <w:ind w:left="1440"/>
        <w:jc w:val="left"/>
        <w:rPr>
          <w:sz w:val="24"/>
          <w:szCs w:val="24"/>
        </w:rPr>
      </w:pPr>
      <w:r w:rsidRPr="00E61690">
        <w:rPr>
          <w:sz w:val="24"/>
          <w:szCs w:val="24"/>
        </w:rPr>
        <w:t xml:space="preserve">Civic </w:t>
      </w:r>
      <w:r w:rsidR="00985D9B" w:rsidRPr="00E61690">
        <w:rPr>
          <w:sz w:val="24"/>
          <w:szCs w:val="24"/>
        </w:rPr>
        <w:t>Centre</w:t>
      </w:r>
    </w:p>
    <w:p w14:paraId="7D8CE6B3" w14:textId="77777777" w:rsidR="001378E5" w:rsidRPr="00E61690" w:rsidRDefault="00985D9B" w:rsidP="00F36824">
      <w:pPr>
        <w:pStyle w:val="02-NormInd1-BB"/>
        <w:ind w:left="1440"/>
        <w:jc w:val="left"/>
        <w:rPr>
          <w:sz w:val="24"/>
          <w:szCs w:val="24"/>
        </w:rPr>
      </w:pPr>
      <w:r w:rsidRPr="00E61690">
        <w:rPr>
          <w:sz w:val="24"/>
          <w:szCs w:val="24"/>
        </w:rPr>
        <w:t>Newcastle upon Tyne</w:t>
      </w:r>
    </w:p>
    <w:p w14:paraId="27CF1B41" w14:textId="426B1D6B" w:rsidR="001378E5" w:rsidRPr="00E61690" w:rsidRDefault="00985D9B" w:rsidP="00E61690">
      <w:pPr>
        <w:pStyle w:val="02-NormInd1-BB"/>
        <w:ind w:left="1440"/>
        <w:jc w:val="left"/>
        <w:rPr>
          <w:sz w:val="24"/>
          <w:szCs w:val="24"/>
        </w:rPr>
      </w:pPr>
      <w:r w:rsidRPr="00E61690">
        <w:rPr>
          <w:sz w:val="24"/>
          <w:szCs w:val="24"/>
        </w:rPr>
        <w:t>NE</w:t>
      </w:r>
      <w:r w:rsidR="00E61690">
        <w:rPr>
          <w:sz w:val="24"/>
          <w:szCs w:val="24"/>
        </w:rPr>
        <w:t>1 8QH</w:t>
      </w:r>
    </w:p>
    <w:p w14:paraId="4F5545A2" w14:textId="62F19D7E" w:rsidR="001378E5" w:rsidRPr="00E61690" w:rsidRDefault="00F36824" w:rsidP="00F36824">
      <w:pPr>
        <w:pStyle w:val="02-NormInd1-BB"/>
        <w:ind w:left="1440"/>
        <w:jc w:val="left"/>
        <w:rPr>
          <w:sz w:val="24"/>
          <w:szCs w:val="24"/>
        </w:rPr>
      </w:pPr>
      <w:hyperlink r:id="rId8" w:history="1">
        <w:r w:rsidRPr="00E61690">
          <w:rPr>
            <w:rStyle w:val="Hyperlink"/>
            <w:sz w:val="24"/>
            <w:szCs w:val="24"/>
          </w:rPr>
          <w:t>james.etherington@newcastle.gov.uk</w:t>
        </w:r>
      </w:hyperlink>
    </w:p>
    <w:p w14:paraId="155D3A76" w14:textId="77777777" w:rsidR="001378E5" w:rsidRPr="00E61690" w:rsidRDefault="001378E5" w:rsidP="00F36824">
      <w:pPr>
        <w:pStyle w:val="02-NormInd1-BB"/>
        <w:ind w:left="1440"/>
        <w:jc w:val="left"/>
        <w:rPr>
          <w:sz w:val="24"/>
          <w:szCs w:val="24"/>
        </w:rPr>
      </w:pPr>
    </w:p>
    <w:p w14:paraId="349875D8" w14:textId="77777777" w:rsidR="00FA7157" w:rsidRDefault="00FD1628" w:rsidP="00F36824">
      <w:pPr>
        <w:pStyle w:val="02-NormInd1-BB"/>
        <w:jc w:val="left"/>
        <w:rPr>
          <w:sz w:val="24"/>
          <w:szCs w:val="24"/>
        </w:rPr>
      </w:pPr>
      <w:r w:rsidRPr="00E61690">
        <w:rPr>
          <w:sz w:val="24"/>
          <w:szCs w:val="24"/>
        </w:rPr>
        <w:t xml:space="preserve">The Monitoring Officer is a senior officer of the authority who has statutory responsibility </w:t>
      </w:r>
      <w:r w:rsidR="00533BE1" w:rsidRPr="00E61690">
        <w:rPr>
          <w:sz w:val="24"/>
          <w:szCs w:val="24"/>
        </w:rPr>
        <w:t>to</w:t>
      </w:r>
      <w:r w:rsidRPr="00E61690">
        <w:rPr>
          <w:sz w:val="24"/>
          <w:szCs w:val="24"/>
        </w:rPr>
        <w:t xml:space="preserve"> maintain the register of members’ interests and </w:t>
      </w:r>
      <w:r w:rsidR="00533BE1" w:rsidRPr="00E61690">
        <w:rPr>
          <w:sz w:val="24"/>
          <w:szCs w:val="24"/>
        </w:rPr>
        <w:t>to</w:t>
      </w:r>
      <w:r w:rsidRPr="00E61690">
        <w:rPr>
          <w:sz w:val="24"/>
          <w:szCs w:val="24"/>
        </w:rPr>
        <w:t xml:space="preserve"> administer</w:t>
      </w:r>
      <w:r w:rsidR="00533BE1" w:rsidRPr="00E61690">
        <w:rPr>
          <w:sz w:val="24"/>
          <w:szCs w:val="24"/>
        </w:rPr>
        <w:t xml:space="preserve"> </w:t>
      </w:r>
      <w:r w:rsidRPr="00E61690">
        <w:rPr>
          <w:sz w:val="24"/>
          <w:szCs w:val="24"/>
        </w:rPr>
        <w:t>complaints of member misconduct.</w:t>
      </w:r>
      <w:r w:rsidR="00FA7157" w:rsidRPr="00E61690">
        <w:rPr>
          <w:sz w:val="24"/>
          <w:szCs w:val="24"/>
        </w:rPr>
        <w:t xml:space="preserve">  </w:t>
      </w:r>
    </w:p>
    <w:p w14:paraId="1E24BABA" w14:textId="77777777" w:rsidR="00E61690" w:rsidRPr="00E61690" w:rsidRDefault="00E61690" w:rsidP="00F36824">
      <w:pPr>
        <w:pStyle w:val="02-NormInd1-BB"/>
        <w:jc w:val="left"/>
        <w:rPr>
          <w:sz w:val="24"/>
          <w:szCs w:val="24"/>
        </w:rPr>
      </w:pPr>
    </w:p>
    <w:p w14:paraId="57EDA30E" w14:textId="77777777" w:rsidR="00FD1628" w:rsidRPr="00E61690" w:rsidRDefault="00FA7157" w:rsidP="00F36824">
      <w:pPr>
        <w:pStyle w:val="02-NormInd1-BB"/>
        <w:jc w:val="left"/>
        <w:rPr>
          <w:sz w:val="24"/>
          <w:szCs w:val="24"/>
        </w:rPr>
      </w:pPr>
      <w:r w:rsidRPr="00E61690">
        <w:rPr>
          <w:sz w:val="24"/>
          <w:szCs w:val="24"/>
        </w:rPr>
        <w:t xml:space="preserve">(In these arrangements, references to “the Monitoring Officer” mean either the Monitoring Officer personally or any other person (including the Deputy Monitoring Officer) who s/he has authorised to act on his/her behalf in relation to any </w:t>
      </w:r>
      <w:proofErr w:type="gramStart"/>
      <w:r w:rsidRPr="00E61690">
        <w:rPr>
          <w:sz w:val="24"/>
          <w:szCs w:val="24"/>
        </w:rPr>
        <w:t>particular complaint</w:t>
      </w:r>
      <w:proofErr w:type="gramEnd"/>
      <w:r w:rsidRPr="00E61690">
        <w:rPr>
          <w:sz w:val="24"/>
          <w:szCs w:val="24"/>
        </w:rPr>
        <w:t>)</w:t>
      </w:r>
    </w:p>
    <w:p w14:paraId="529523C8" w14:textId="77777777" w:rsidR="00FD1628" w:rsidRPr="00E61690" w:rsidRDefault="00FD1628" w:rsidP="00F36824">
      <w:pPr>
        <w:pStyle w:val="02-NormInd1-BB"/>
        <w:jc w:val="left"/>
        <w:rPr>
          <w:sz w:val="24"/>
          <w:szCs w:val="24"/>
        </w:rPr>
      </w:pPr>
    </w:p>
    <w:p w14:paraId="3E8A8560" w14:textId="4D563ADC" w:rsidR="001378E5" w:rsidRPr="00E61690" w:rsidRDefault="00533BE1" w:rsidP="00F36824">
      <w:pPr>
        <w:pStyle w:val="02-NormInd1-BB"/>
        <w:jc w:val="left"/>
        <w:rPr>
          <w:sz w:val="24"/>
          <w:szCs w:val="24"/>
        </w:rPr>
      </w:pPr>
      <w:r w:rsidRPr="00E61690">
        <w:rPr>
          <w:sz w:val="24"/>
          <w:szCs w:val="24"/>
        </w:rPr>
        <w:t>T</w:t>
      </w:r>
      <w:r w:rsidR="001378E5" w:rsidRPr="00E61690">
        <w:rPr>
          <w:sz w:val="24"/>
          <w:szCs w:val="24"/>
        </w:rPr>
        <w:t xml:space="preserve">o </w:t>
      </w:r>
      <w:r w:rsidR="0039636D" w:rsidRPr="00E61690">
        <w:rPr>
          <w:sz w:val="24"/>
          <w:szCs w:val="24"/>
        </w:rPr>
        <w:t xml:space="preserve">make </w:t>
      </w:r>
      <w:r w:rsidR="001378E5" w:rsidRPr="00E61690">
        <w:rPr>
          <w:sz w:val="24"/>
          <w:szCs w:val="24"/>
        </w:rPr>
        <w:t xml:space="preserve">sure we have all the information we need to process your complaint, please complete and send </w:t>
      </w:r>
      <w:r w:rsidR="00FD1628" w:rsidRPr="00E61690">
        <w:rPr>
          <w:sz w:val="24"/>
          <w:szCs w:val="24"/>
        </w:rPr>
        <w:t xml:space="preserve">us </w:t>
      </w:r>
      <w:r w:rsidR="001378E5" w:rsidRPr="00E61690">
        <w:rPr>
          <w:sz w:val="24"/>
          <w:szCs w:val="24"/>
        </w:rPr>
        <w:t xml:space="preserve">the model </w:t>
      </w:r>
      <w:r w:rsidRPr="00E61690">
        <w:rPr>
          <w:sz w:val="24"/>
          <w:szCs w:val="24"/>
        </w:rPr>
        <w:t>Complaint F</w:t>
      </w:r>
      <w:r w:rsidR="001378E5" w:rsidRPr="00E61690">
        <w:rPr>
          <w:sz w:val="24"/>
          <w:szCs w:val="24"/>
        </w:rPr>
        <w:t>orm</w:t>
      </w:r>
      <w:r w:rsidRPr="00E61690">
        <w:rPr>
          <w:sz w:val="24"/>
          <w:szCs w:val="24"/>
        </w:rPr>
        <w:t>. This</w:t>
      </w:r>
      <w:r w:rsidR="001378E5" w:rsidRPr="00E61690">
        <w:rPr>
          <w:sz w:val="24"/>
          <w:szCs w:val="24"/>
        </w:rPr>
        <w:t xml:space="preserve"> can be downloaded from the </w:t>
      </w:r>
      <w:r w:rsidRPr="00E61690">
        <w:rPr>
          <w:sz w:val="24"/>
          <w:szCs w:val="24"/>
        </w:rPr>
        <w:t>Council</w:t>
      </w:r>
      <w:r w:rsidR="001378E5" w:rsidRPr="00E61690">
        <w:rPr>
          <w:sz w:val="24"/>
          <w:szCs w:val="24"/>
        </w:rPr>
        <w:t>’s website and is available on requ</w:t>
      </w:r>
      <w:r w:rsidR="008617ED" w:rsidRPr="00E61690">
        <w:rPr>
          <w:sz w:val="24"/>
          <w:szCs w:val="24"/>
        </w:rPr>
        <w:t xml:space="preserve">est from </w:t>
      </w:r>
      <w:r w:rsidR="00E61690">
        <w:rPr>
          <w:sz w:val="24"/>
          <w:szCs w:val="24"/>
        </w:rPr>
        <w:t xml:space="preserve">the Service Manager Democratic Services or the Assistant Director Law and Governance (the Monitoring Officer). </w:t>
      </w:r>
    </w:p>
    <w:p w14:paraId="632B85EB" w14:textId="77777777" w:rsidR="001378E5" w:rsidRPr="00E61690" w:rsidRDefault="001378E5" w:rsidP="00F36824">
      <w:pPr>
        <w:pStyle w:val="02-NormInd1-BB"/>
        <w:jc w:val="left"/>
        <w:rPr>
          <w:sz w:val="24"/>
          <w:szCs w:val="24"/>
        </w:rPr>
      </w:pPr>
    </w:p>
    <w:p w14:paraId="17BD849B" w14:textId="77777777" w:rsidR="00F3588E" w:rsidRPr="00E61690" w:rsidRDefault="001378E5" w:rsidP="00F36824">
      <w:pPr>
        <w:pStyle w:val="02-NormInd1-BB"/>
        <w:jc w:val="left"/>
        <w:rPr>
          <w:sz w:val="24"/>
          <w:szCs w:val="24"/>
        </w:rPr>
      </w:pPr>
      <w:r w:rsidRPr="00E61690">
        <w:rPr>
          <w:sz w:val="24"/>
          <w:szCs w:val="24"/>
        </w:rPr>
        <w:t>Please</w:t>
      </w:r>
      <w:r w:rsidR="00533BE1" w:rsidRPr="00E61690">
        <w:rPr>
          <w:sz w:val="24"/>
          <w:szCs w:val="24"/>
        </w:rPr>
        <w:t xml:space="preserve"> include </w:t>
      </w:r>
      <w:r w:rsidRPr="00E61690">
        <w:rPr>
          <w:sz w:val="24"/>
          <w:szCs w:val="24"/>
        </w:rPr>
        <w:t>your name and a contact address or email address, so that we can acknowledge receipt of your complaint</w:t>
      </w:r>
      <w:r w:rsidR="0039636D" w:rsidRPr="00E61690">
        <w:rPr>
          <w:sz w:val="24"/>
          <w:szCs w:val="24"/>
        </w:rPr>
        <w:t>.</w:t>
      </w:r>
      <w:r w:rsidRPr="00E61690">
        <w:rPr>
          <w:sz w:val="24"/>
          <w:szCs w:val="24"/>
        </w:rPr>
        <w:t xml:space="preserve">  </w:t>
      </w:r>
    </w:p>
    <w:p w14:paraId="5C94E7ED" w14:textId="77777777" w:rsidR="00F3588E" w:rsidRPr="00E61690" w:rsidRDefault="00F3588E" w:rsidP="00F36824">
      <w:pPr>
        <w:pStyle w:val="02-NormInd1-BB"/>
        <w:jc w:val="left"/>
        <w:rPr>
          <w:sz w:val="24"/>
          <w:szCs w:val="24"/>
        </w:rPr>
      </w:pPr>
    </w:p>
    <w:p w14:paraId="57926316" w14:textId="77777777" w:rsidR="001378E5" w:rsidRPr="00E61690" w:rsidRDefault="001378E5" w:rsidP="00F36824">
      <w:pPr>
        <w:pStyle w:val="02-NormInd1-BB"/>
        <w:jc w:val="left"/>
        <w:rPr>
          <w:sz w:val="24"/>
          <w:szCs w:val="24"/>
        </w:rPr>
      </w:pPr>
      <w:r w:rsidRPr="00E61690">
        <w:rPr>
          <w:sz w:val="24"/>
          <w:szCs w:val="24"/>
        </w:rPr>
        <w:t xml:space="preserve">If you want to keep your name </w:t>
      </w:r>
      <w:r w:rsidR="00533BE1" w:rsidRPr="00E61690">
        <w:rPr>
          <w:sz w:val="24"/>
          <w:szCs w:val="24"/>
        </w:rPr>
        <w:t>or</w:t>
      </w:r>
      <w:r w:rsidRPr="00E61690">
        <w:rPr>
          <w:sz w:val="24"/>
          <w:szCs w:val="24"/>
        </w:rPr>
        <w:t xml:space="preserve"> address confidential, please </w:t>
      </w:r>
      <w:r w:rsidR="00F3588E" w:rsidRPr="00E61690">
        <w:rPr>
          <w:sz w:val="24"/>
          <w:szCs w:val="24"/>
        </w:rPr>
        <w:t>explain why</w:t>
      </w:r>
      <w:r w:rsidRPr="00E61690">
        <w:rPr>
          <w:sz w:val="24"/>
          <w:szCs w:val="24"/>
        </w:rPr>
        <w:t xml:space="preserve"> in the space provided on the complaint form, in which case we will not disclose your name </w:t>
      </w:r>
      <w:r w:rsidR="00533BE1" w:rsidRPr="00E61690">
        <w:rPr>
          <w:sz w:val="24"/>
          <w:szCs w:val="24"/>
        </w:rPr>
        <w:t xml:space="preserve">or </w:t>
      </w:r>
      <w:r w:rsidRPr="00E61690">
        <w:rPr>
          <w:sz w:val="24"/>
          <w:szCs w:val="24"/>
        </w:rPr>
        <w:t xml:space="preserve">address to the member against whom you make the complaint, without </w:t>
      </w:r>
      <w:r w:rsidR="00533BE1" w:rsidRPr="00E61690">
        <w:rPr>
          <w:sz w:val="24"/>
          <w:szCs w:val="24"/>
        </w:rPr>
        <w:t>first consulting you</w:t>
      </w:r>
      <w:r w:rsidRPr="00E61690">
        <w:rPr>
          <w:sz w:val="24"/>
          <w:szCs w:val="24"/>
        </w:rPr>
        <w:t xml:space="preserve">. </w:t>
      </w:r>
      <w:r w:rsidR="00533BE1" w:rsidRPr="00E61690">
        <w:rPr>
          <w:sz w:val="24"/>
          <w:szCs w:val="24"/>
        </w:rPr>
        <w:t>A</w:t>
      </w:r>
      <w:r w:rsidRPr="00E61690">
        <w:rPr>
          <w:sz w:val="24"/>
          <w:szCs w:val="24"/>
        </w:rPr>
        <w:t>nonymous complaints</w:t>
      </w:r>
      <w:r w:rsidR="00533BE1" w:rsidRPr="00E61690">
        <w:rPr>
          <w:sz w:val="24"/>
          <w:szCs w:val="24"/>
        </w:rPr>
        <w:t xml:space="preserve"> will not usually be invest</w:t>
      </w:r>
      <w:r w:rsidR="00F3588E" w:rsidRPr="00E61690">
        <w:rPr>
          <w:sz w:val="24"/>
          <w:szCs w:val="24"/>
        </w:rPr>
        <w:t>i</w:t>
      </w:r>
      <w:r w:rsidR="00533BE1" w:rsidRPr="00E61690">
        <w:rPr>
          <w:sz w:val="24"/>
          <w:szCs w:val="24"/>
        </w:rPr>
        <w:t>gated</w:t>
      </w:r>
      <w:r w:rsidRPr="00E61690">
        <w:rPr>
          <w:sz w:val="24"/>
          <w:szCs w:val="24"/>
        </w:rPr>
        <w:t xml:space="preserve">, unless there </w:t>
      </w:r>
      <w:r w:rsidR="00696DA1" w:rsidRPr="00E61690">
        <w:rPr>
          <w:sz w:val="24"/>
          <w:szCs w:val="24"/>
        </w:rPr>
        <w:t xml:space="preserve">are compelling reasons </w:t>
      </w:r>
      <w:r w:rsidR="00533BE1" w:rsidRPr="00E61690">
        <w:rPr>
          <w:sz w:val="24"/>
          <w:szCs w:val="24"/>
        </w:rPr>
        <w:t>to do</w:t>
      </w:r>
      <w:r w:rsidRPr="00E61690">
        <w:rPr>
          <w:sz w:val="24"/>
          <w:szCs w:val="24"/>
        </w:rPr>
        <w:t xml:space="preserve"> so.</w:t>
      </w:r>
    </w:p>
    <w:p w14:paraId="25F023BA" w14:textId="77777777" w:rsidR="001378E5" w:rsidRPr="00E61690" w:rsidRDefault="001378E5" w:rsidP="00F36824">
      <w:pPr>
        <w:pStyle w:val="02-NormInd1-BB"/>
        <w:jc w:val="left"/>
        <w:rPr>
          <w:sz w:val="24"/>
          <w:szCs w:val="24"/>
        </w:rPr>
      </w:pPr>
    </w:p>
    <w:p w14:paraId="08975D28" w14:textId="77777777" w:rsidR="001378E5" w:rsidRPr="00E61690" w:rsidRDefault="001378E5" w:rsidP="00F36824">
      <w:pPr>
        <w:pStyle w:val="02-NormInd1-BB"/>
        <w:jc w:val="left"/>
        <w:rPr>
          <w:sz w:val="24"/>
          <w:szCs w:val="24"/>
        </w:rPr>
      </w:pPr>
      <w:r w:rsidRPr="00E61690">
        <w:rPr>
          <w:sz w:val="24"/>
          <w:szCs w:val="24"/>
        </w:rPr>
        <w:t>The Monitoring Officer will acknowledge receipt of your complaint within 5 working days</w:t>
      </w:r>
      <w:r w:rsidR="00533BE1" w:rsidRPr="00E61690">
        <w:rPr>
          <w:sz w:val="24"/>
          <w:szCs w:val="24"/>
        </w:rPr>
        <w:t>.</w:t>
      </w:r>
      <w:r w:rsidR="0039636D" w:rsidRPr="00E61690">
        <w:rPr>
          <w:sz w:val="24"/>
          <w:szCs w:val="24"/>
        </w:rPr>
        <w:t xml:space="preserve"> </w:t>
      </w:r>
    </w:p>
    <w:p w14:paraId="31DD7F0E" w14:textId="77777777" w:rsidR="00283AD7" w:rsidRPr="00E61690" w:rsidRDefault="00283AD7" w:rsidP="00F36824">
      <w:pPr>
        <w:pStyle w:val="02-NormInd1-BB"/>
        <w:jc w:val="left"/>
        <w:rPr>
          <w:rFonts w:cs="Arial"/>
          <w:sz w:val="24"/>
          <w:szCs w:val="24"/>
        </w:rPr>
      </w:pPr>
    </w:p>
    <w:p w14:paraId="1960066B" w14:textId="77777777" w:rsidR="00283AD7" w:rsidRPr="00E61690" w:rsidRDefault="00533BE1" w:rsidP="00F36824">
      <w:pPr>
        <w:pStyle w:val="02-NormInd1-BB"/>
        <w:ind w:left="748"/>
        <w:jc w:val="left"/>
        <w:rPr>
          <w:rFonts w:cs="Arial"/>
          <w:sz w:val="24"/>
          <w:szCs w:val="24"/>
        </w:rPr>
      </w:pPr>
      <w:r w:rsidRPr="00E61690">
        <w:rPr>
          <w:rFonts w:cs="Arial"/>
          <w:sz w:val="24"/>
          <w:szCs w:val="24"/>
        </w:rPr>
        <w:t>The</w:t>
      </w:r>
      <w:r w:rsidR="00426FD9" w:rsidRPr="00E61690">
        <w:rPr>
          <w:rFonts w:cs="Arial"/>
          <w:sz w:val="24"/>
          <w:szCs w:val="24"/>
        </w:rPr>
        <w:t xml:space="preserve"> Monitoring Officer will also</w:t>
      </w:r>
      <w:r w:rsidRPr="00E61690">
        <w:rPr>
          <w:rFonts w:cs="Arial"/>
          <w:sz w:val="24"/>
          <w:szCs w:val="24"/>
        </w:rPr>
        <w:t>, within 5 working days, normally give details of your complaint to the member against whom it is made</w:t>
      </w:r>
      <w:r w:rsidR="00426FD9" w:rsidRPr="00E61690">
        <w:rPr>
          <w:rFonts w:cs="Arial"/>
          <w:sz w:val="24"/>
          <w:szCs w:val="24"/>
        </w:rPr>
        <w:t xml:space="preserve"> and disclose your identity (unless you have requested confidentiality and the Monitoring Officer thinks it is appropriate to keep your identity confidential). </w:t>
      </w:r>
      <w:r w:rsidRPr="00E61690">
        <w:rPr>
          <w:rFonts w:cs="Arial"/>
          <w:sz w:val="24"/>
          <w:szCs w:val="24"/>
        </w:rPr>
        <w:t>In</w:t>
      </w:r>
      <w:r w:rsidR="00426FD9" w:rsidRPr="00E61690">
        <w:rPr>
          <w:rFonts w:cs="Arial"/>
          <w:sz w:val="24"/>
          <w:szCs w:val="24"/>
        </w:rPr>
        <w:t xml:space="preserve"> exceptional cases, where disclosure of the details might prejudice </w:t>
      </w:r>
      <w:r w:rsidR="007B155C" w:rsidRPr="00E61690">
        <w:rPr>
          <w:rFonts w:cs="Arial"/>
          <w:sz w:val="24"/>
          <w:szCs w:val="24"/>
        </w:rPr>
        <w:t>a</w:t>
      </w:r>
      <w:r w:rsidR="00426FD9" w:rsidRPr="00E61690">
        <w:rPr>
          <w:rFonts w:cs="Arial"/>
          <w:sz w:val="24"/>
          <w:szCs w:val="24"/>
        </w:rPr>
        <w:t xml:space="preserve"> future investigation, the Monitoring Officer may delay </w:t>
      </w:r>
      <w:r w:rsidR="007B155C" w:rsidRPr="00E61690">
        <w:rPr>
          <w:rFonts w:cs="Arial"/>
          <w:sz w:val="24"/>
          <w:szCs w:val="24"/>
        </w:rPr>
        <w:t>doing this</w:t>
      </w:r>
      <w:r w:rsidR="00426FD9" w:rsidRPr="00E61690">
        <w:rPr>
          <w:rFonts w:cs="Arial"/>
          <w:sz w:val="24"/>
          <w:szCs w:val="24"/>
        </w:rPr>
        <w:t>.</w:t>
      </w:r>
    </w:p>
    <w:p w14:paraId="13E2F18B" w14:textId="77777777" w:rsidR="0057061D" w:rsidRPr="00E61690" w:rsidRDefault="0057061D" w:rsidP="00F36824">
      <w:pPr>
        <w:pStyle w:val="02-NormInd1-BB"/>
        <w:ind w:left="748"/>
        <w:jc w:val="left"/>
        <w:rPr>
          <w:rFonts w:cs="Arial"/>
          <w:sz w:val="24"/>
          <w:szCs w:val="24"/>
        </w:rPr>
      </w:pPr>
    </w:p>
    <w:p w14:paraId="04591D98" w14:textId="77777777" w:rsidR="0057061D" w:rsidRPr="00E61690" w:rsidRDefault="0057061D" w:rsidP="00F36824">
      <w:pPr>
        <w:pStyle w:val="02-NormInd1-BB"/>
        <w:ind w:left="748"/>
        <w:jc w:val="left"/>
        <w:rPr>
          <w:sz w:val="24"/>
          <w:szCs w:val="24"/>
        </w:rPr>
      </w:pPr>
      <w:r w:rsidRPr="00E61690">
        <w:rPr>
          <w:rFonts w:cs="Arial"/>
          <w:sz w:val="24"/>
          <w:szCs w:val="24"/>
        </w:rPr>
        <w:t>The Monitoring Officer will also ask both you and the member who you have complained against not to make public the complaint until the Monitoring Officer has decided how it should be dealt with and any investigation into it is completed.</w:t>
      </w:r>
    </w:p>
    <w:p w14:paraId="69D0F741" w14:textId="77777777" w:rsidR="001378E5" w:rsidRPr="00E61690" w:rsidRDefault="001378E5" w:rsidP="00F36824">
      <w:pPr>
        <w:pStyle w:val="02-NormInd1-BB"/>
        <w:jc w:val="left"/>
        <w:rPr>
          <w:sz w:val="24"/>
          <w:szCs w:val="24"/>
        </w:rPr>
      </w:pPr>
    </w:p>
    <w:p w14:paraId="10AA6ACF" w14:textId="77777777" w:rsidR="001378E5" w:rsidRPr="00E61690" w:rsidRDefault="004C0064" w:rsidP="00F36824">
      <w:pPr>
        <w:pStyle w:val="02-Level1-BB"/>
        <w:jc w:val="left"/>
        <w:rPr>
          <w:sz w:val="24"/>
          <w:szCs w:val="24"/>
        </w:rPr>
      </w:pPr>
      <w:r w:rsidRPr="00E61690">
        <w:rPr>
          <w:sz w:val="24"/>
          <w:szCs w:val="24"/>
        </w:rPr>
        <w:t>Will you</w:t>
      </w:r>
      <w:r w:rsidR="00C84A5E" w:rsidRPr="00E61690">
        <w:rPr>
          <w:sz w:val="24"/>
          <w:szCs w:val="24"/>
        </w:rPr>
        <w:t>r</w:t>
      </w:r>
      <w:r w:rsidRPr="00E61690">
        <w:rPr>
          <w:sz w:val="24"/>
          <w:szCs w:val="24"/>
        </w:rPr>
        <w:t xml:space="preserve"> complaint be investigated?</w:t>
      </w:r>
    </w:p>
    <w:p w14:paraId="74D033C7" w14:textId="77777777" w:rsidR="004C0064" w:rsidRPr="00E61690" w:rsidRDefault="004C0064" w:rsidP="00F36824">
      <w:pPr>
        <w:pStyle w:val="02-NormInd1-BB"/>
        <w:jc w:val="left"/>
        <w:rPr>
          <w:sz w:val="24"/>
          <w:szCs w:val="24"/>
        </w:rPr>
      </w:pPr>
    </w:p>
    <w:p w14:paraId="725F5C6A" w14:textId="77777777" w:rsidR="004C0064" w:rsidRPr="00E61690" w:rsidRDefault="004C0064" w:rsidP="00F36824">
      <w:pPr>
        <w:pStyle w:val="02-NormInd1-BB"/>
        <w:jc w:val="left"/>
        <w:rPr>
          <w:sz w:val="24"/>
          <w:szCs w:val="24"/>
        </w:rPr>
      </w:pPr>
      <w:r w:rsidRPr="00E61690">
        <w:rPr>
          <w:sz w:val="24"/>
          <w:szCs w:val="24"/>
        </w:rPr>
        <w:t>The Monitoring Officer will review every complaint received and, after consult</w:t>
      </w:r>
      <w:r w:rsidR="007B155C" w:rsidRPr="00E61690">
        <w:rPr>
          <w:sz w:val="24"/>
          <w:szCs w:val="24"/>
        </w:rPr>
        <w:t>ing</w:t>
      </w:r>
      <w:r w:rsidRPr="00E61690">
        <w:rPr>
          <w:sz w:val="24"/>
          <w:szCs w:val="24"/>
        </w:rPr>
        <w:t xml:space="preserve"> the Independent Person</w:t>
      </w:r>
      <w:r w:rsidR="0039636D" w:rsidRPr="00E61690">
        <w:rPr>
          <w:sz w:val="24"/>
          <w:szCs w:val="24"/>
        </w:rPr>
        <w:t>s</w:t>
      </w:r>
      <w:r w:rsidR="0040374E" w:rsidRPr="00E61690">
        <w:rPr>
          <w:sz w:val="24"/>
          <w:szCs w:val="24"/>
        </w:rPr>
        <w:t xml:space="preserve"> where appropriate</w:t>
      </w:r>
      <w:r w:rsidRPr="00E61690">
        <w:rPr>
          <w:sz w:val="24"/>
          <w:szCs w:val="24"/>
        </w:rPr>
        <w:t xml:space="preserve">, </w:t>
      </w:r>
      <w:r w:rsidR="007B155C" w:rsidRPr="00E61690">
        <w:rPr>
          <w:sz w:val="24"/>
          <w:szCs w:val="24"/>
        </w:rPr>
        <w:t>decide</w:t>
      </w:r>
      <w:r w:rsidR="00A73E07" w:rsidRPr="00E61690">
        <w:rPr>
          <w:sz w:val="24"/>
          <w:szCs w:val="24"/>
        </w:rPr>
        <w:t xml:space="preserve"> </w:t>
      </w:r>
      <w:r w:rsidRPr="00E61690">
        <w:rPr>
          <w:sz w:val="24"/>
          <w:szCs w:val="24"/>
        </w:rPr>
        <w:t xml:space="preserve">whether it merits formal investigation. </w:t>
      </w:r>
      <w:r w:rsidR="00C84A5E" w:rsidRPr="00E61690">
        <w:rPr>
          <w:sz w:val="24"/>
          <w:szCs w:val="24"/>
        </w:rPr>
        <w:t>This decision will normally be taken within 1</w:t>
      </w:r>
      <w:r w:rsidR="007B155C" w:rsidRPr="00E61690">
        <w:rPr>
          <w:sz w:val="24"/>
          <w:szCs w:val="24"/>
        </w:rPr>
        <w:t>0 working</w:t>
      </w:r>
      <w:r w:rsidR="00C84A5E" w:rsidRPr="00E61690">
        <w:rPr>
          <w:sz w:val="24"/>
          <w:szCs w:val="24"/>
        </w:rPr>
        <w:t xml:space="preserve"> days of </w:t>
      </w:r>
      <w:r w:rsidR="007B155C" w:rsidRPr="00E61690">
        <w:rPr>
          <w:sz w:val="24"/>
          <w:szCs w:val="24"/>
        </w:rPr>
        <w:t>receiving</w:t>
      </w:r>
      <w:r w:rsidR="00C84A5E" w:rsidRPr="00E61690">
        <w:rPr>
          <w:sz w:val="24"/>
          <w:szCs w:val="24"/>
        </w:rPr>
        <w:t xml:space="preserve"> your complaint. </w:t>
      </w:r>
      <w:r w:rsidR="007B155C" w:rsidRPr="00E61690">
        <w:rPr>
          <w:sz w:val="24"/>
          <w:szCs w:val="24"/>
        </w:rPr>
        <w:t>T</w:t>
      </w:r>
      <w:r w:rsidR="00C84A5E" w:rsidRPr="00E61690">
        <w:rPr>
          <w:sz w:val="24"/>
          <w:szCs w:val="24"/>
        </w:rPr>
        <w:t xml:space="preserve">he Monitoring Officer will inform you of </w:t>
      </w:r>
      <w:r w:rsidR="007B155C" w:rsidRPr="00E61690">
        <w:rPr>
          <w:sz w:val="24"/>
          <w:szCs w:val="24"/>
        </w:rPr>
        <w:t>this</w:t>
      </w:r>
      <w:r w:rsidR="00C84A5E" w:rsidRPr="00E61690">
        <w:rPr>
          <w:sz w:val="24"/>
          <w:szCs w:val="24"/>
        </w:rPr>
        <w:t xml:space="preserve"> decision and the reasons for </w:t>
      </w:r>
      <w:r w:rsidR="006410F7" w:rsidRPr="00E61690">
        <w:rPr>
          <w:sz w:val="24"/>
          <w:szCs w:val="24"/>
        </w:rPr>
        <w:t>it</w:t>
      </w:r>
      <w:r w:rsidR="00F64FE1" w:rsidRPr="00E61690">
        <w:rPr>
          <w:sz w:val="24"/>
          <w:szCs w:val="24"/>
        </w:rPr>
        <w:t>.</w:t>
      </w:r>
      <w:r w:rsidR="006410F7" w:rsidRPr="00E61690">
        <w:rPr>
          <w:sz w:val="24"/>
          <w:szCs w:val="24"/>
        </w:rPr>
        <w:t xml:space="preserve"> </w:t>
      </w:r>
    </w:p>
    <w:p w14:paraId="4F6949EA" w14:textId="77777777" w:rsidR="004C0064" w:rsidRPr="00E61690" w:rsidRDefault="004C0064" w:rsidP="00F36824">
      <w:pPr>
        <w:pStyle w:val="02-NormInd1-BB"/>
        <w:jc w:val="left"/>
        <w:rPr>
          <w:sz w:val="24"/>
          <w:szCs w:val="24"/>
        </w:rPr>
      </w:pPr>
    </w:p>
    <w:p w14:paraId="15457625" w14:textId="77777777" w:rsidR="004C0064" w:rsidRPr="00E61690" w:rsidRDefault="00FA7157" w:rsidP="00F36824">
      <w:pPr>
        <w:pStyle w:val="02-NormInd1-BB"/>
        <w:jc w:val="left"/>
        <w:rPr>
          <w:sz w:val="24"/>
          <w:szCs w:val="24"/>
        </w:rPr>
      </w:pPr>
      <w:r w:rsidRPr="00E61690">
        <w:rPr>
          <w:sz w:val="24"/>
          <w:szCs w:val="24"/>
        </w:rPr>
        <w:t>Before making this decision, t</w:t>
      </w:r>
      <w:r w:rsidR="007B155C" w:rsidRPr="00E61690">
        <w:rPr>
          <w:sz w:val="24"/>
          <w:szCs w:val="24"/>
        </w:rPr>
        <w:t xml:space="preserve">he Monitoring Officer may ask </w:t>
      </w:r>
      <w:r w:rsidR="00F3588E" w:rsidRPr="00E61690">
        <w:rPr>
          <w:sz w:val="24"/>
          <w:szCs w:val="24"/>
        </w:rPr>
        <w:t>y</w:t>
      </w:r>
      <w:r w:rsidR="007B155C" w:rsidRPr="00E61690">
        <w:rPr>
          <w:sz w:val="24"/>
          <w:szCs w:val="24"/>
        </w:rPr>
        <w:t xml:space="preserve">ou, or the member who you have </w:t>
      </w:r>
      <w:r w:rsidR="00F3588E" w:rsidRPr="00E61690">
        <w:rPr>
          <w:sz w:val="24"/>
          <w:szCs w:val="24"/>
        </w:rPr>
        <w:t>complain</w:t>
      </w:r>
      <w:r w:rsidR="007B155C" w:rsidRPr="00E61690">
        <w:rPr>
          <w:sz w:val="24"/>
          <w:szCs w:val="24"/>
        </w:rPr>
        <w:t>ed against, for more</w:t>
      </w:r>
      <w:r w:rsidR="00C84A5E" w:rsidRPr="00E61690">
        <w:rPr>
          <w:sz w:val="24"/>
          <w:szCs w:val="24"/>
        </w:rPr>
        <w:t xml:space="preserve"> information</w:t>
      </w:r>
      <w:r w:rsidR="007B155C" w:rsidRPr="00E61690">
        <w:rPr>
          <w:sz w:val="24"/>
          <w:szCs w:val="24"/>
        </w:rPr>
        <w:t>.</w:t>
      </w:r>
      <w:r w:rsidR="00C84A5E" w:rsidRPr="00E61690">
        <w:rPr>
          <w:sz w:val="24"/>
          <w:szCs w:val="24"/>
        </w:rPr>
        <w:t xml:space="preserve"> </w:t>
      </w:r>
      <w:r w:rsidR="007B155C" w:rsidRPr="00E61690">
        <w:rPr>
          <w:sz w:val="24"/>
          <w:szCs w:val="24"/>
        </w:rPr>
        <w:t>If</w:t>
      </w:r>
      <w:r w:rsidR="003F6C91" w:rsidRPr="00E61690">
        <w:rPr>
          <w:sz w:val="24"/>
          <w:szCs w:val="24"/>
        </w:rPr>
        <w:t xml:space="preserve"> your c</w:t>
      </w:r>
      <w:r w:rsidR="004275E4" w:rsidRPr="00E61690">
        <w:rPr>
          <w:sz w:val="24"/>
          <w:szCs w:val="24"/>
        </w:rPr>
        <w:t>o</w:t>
      </w:r>
      <w:r w:rsidR="003F6C91" w:rsidRPr="00E61690">
        <w:rPr>
          <w:sz w:val="24"/>
          <w:szCs w:val="24"/>
        </w:rPr>
        <w:t xml:space="preserve">mplaint </w:t>
      </w:r>
      <w:r w:rsidR="007B155C" w:rsidRPr="00E61690">
        <w:rPr>
          <w:sz w:val="24"/>
          <w:szCs w:val="24"/>
        </w:rPr>
        <w:t>is against</w:t>
      </w:r>
      <w:r w:rsidR="003F6C91" w:rsidRPr="00E61690">
        <w:rPr>
          <w:sz w:val="24"/>
          <w:szCs w:val="24"/>
        </w:rPr>
        <w:t xml:space="preserve"> a </w:t>
      </w:r>
      <w:r w:rsidR="0080009D" w:rsidRPr="00E61690">
        <w:rPr>
          <w:sz w:val="24"/>
          <w:szCs w:val="24"/>
        </w:rPr>
        <w:t>p</w:t>
      </w:r>
      <w:r w:rsidR="003F6C91" w:rsidRPr="00E61690">
        <w:rPr>
          <w:sz w:val="24"/>
          <w:szCs w:val="24"/>
        </w:rPr>
        <w:t xml:space="preserve">arish </w:t>
      </w:r>
      <w:r w:rsidR="0080009D" w:rsidRPr="00E61690">
        <w:rPr>
          <w:sz w:val="24"/>
          <w:szCs w:val="24"/>
        </w:rPr>
        <w:t>c</w:t>
      </w:r>
      <w:r w:rsidR="003F6C91" w:rsidRPr="00E61690">
        <w:rPr>
          <w:sz w:val="24"/>
          <w:szCs w:val="24"/>
        </w:rPr>
        <w:t>ouncillor, the Monitoring O</w:t>
      </w:r>
      <w:r w:rsidR="004275E4" w:rsidRPr="00E61690">
        <w:rPr>
          <w:sz w:val="24"/>
          <w:szCs w:val="24"/>
        </w:rPr>
        <w:t>f</w:t>
      </w:r>
      <w:r w:rsidR="003F6C91" w:rsidRPr="00E61690">
        <w:rPr>
          <w:sz w:val="24"/>
          <w:szCs w:val="24"/>
        </w:rPr>
        <w:t xml:space="preserve">ficer may also </w:t>
      </w:r>
      <w:r w:rsidR="004275E4" w:rsidRPr="00E61690">
        <w:rPr>
          <w:sz w:val="24"/>
          <w:szCs w:val="24"/>
        </w:rPr>
        <w:t>inform the Parish Council</w:t>
      </w:r>
      <w:r w:rsidR="007B155C" w:rsidRPr="00E61690">
        <w:rPr>
          <w:sz w:val="24"/>
          <w:szCs w:val="24"/>
        </w:rPr>
        <w:t xml:space="preserve"> (or its </w:t>
      </w:r>
      <w:r w:rsidR="007B155C" w:rsidRPr="00E61690">
        <w:rPr>
          <w:sz w:val="24"/>
          <w:szCs w:val="24"/>
        </w:rPr>
        <w:lastRenderedPageBreak/>
        <w:t>clerk)</w:t>
      </w:r>
      <w:r w:rsidR="004275E4" w:rsidRPr="00E61690">
        <w:rPr>
          <w:sz w:val="24"/>
          <w:szCs w:val="24"/>
        </w:rPr>
        <w:t xml:space="preserve"> o</w:t>
      </w:r>
      <w:r w:rsidR="00D56E14" w:rsidRPr="00E61690">
        <w:rPr>
          <w:sz w:val="24"/>
          <w:szCs w:val="24"/>
        </w:rPr>
        <w:t>f</w:t>
      </w:r>
      <w:r w:rsidR="004275E4" w:rsidRPr="00E61690">
        <w:rPr>
          <w:sz w:val="24"/>
          <w:szCs w:val="24"/>
        </w:rPr>
        <w:t xml:space="preserve"> your complaint and </w:t>
      </w:r>
      <w:r w:rsidR="003F6C91" w:rsidRPr="00E61690">
        <w:rPr>
          <w:sz w:val="24"/>
          <w:szCs w:val="24"/>
        </w:rPr>
        <w:t>seek the</w:t>
      </w:r>
      <w:r w:rsidR="007B155C" w:rsidRPr="00E61690">
        <w:rPr>
          <w:sz w:val="24"/>
          <w:szCs w:val="24"/>
        </w:rPr>
        <w:t>ir</w:t>
      </w:r>
      <w:r w:rsidR="003F6C91" w:rsidRPr="00E61690">
        <w:rPr>
          <w:sz w:val="24"/>
          <w:szCs w:val="24"/>
        </w:rPr>
        <w:t xml:space="preserve"> view</w:t>
      </w:r>
      <w:r w:rsidR="004275E4" w:rsidRPr="00E61690">
        <w:rPr>
          <w:sz w:val="24"/>
          <w:szCs w:val="24"/>
        </w:rPr>
        <w:t>s</w:t>
      </w:r>
      <w:r w:rsidR="003F6C91" w:rsidRPr="00E61690">
        <w:rPr>
          <w:sz w:val="24"/>
          <w:szCs w:val="24"/>
        </w:rPr>
        <w:t xml:space="preserve"> before deciding </w:t>
      </w:r>
      <w:r w:rsidR="007B155C" w:rsidRPr="00E61690">
        <w:rPr>
          <w:sz w:val="24"/>
          <w:szCs w:val="24"/>
        </w:rPr>
        <w:t>about a</w:t>
      </w:r>
      <w:r w:rsidR="003F6C91" w:rsidRPr="00E61690">
        <w:rPr>
          <w:sz w:val="24"/>
          <w:szCs w:val="24"/>
        </w:rPr>
        <w:t xml:space="preserve"> formal investigation.</w:t>
      </w:r>
    </w:p>
    <w:p w14:paraId="24D21EA4" w14:textId="77777777" w:rsidR="00C84A5E" w:rsidRPr="00E61690" w:rsidRDefault="00C84A5E" w:rsidP="00F36824">
      <w:pPr>
        <w:pStyle w:val="02-NormInd1-BB"/>
        <w:jc w:val="left"/>
        <w:rPr>
          <w:sz w:val="24"/>
          <w:szCs w:val="24"/>
        </w:rPr>
      </w:pPr>
    </w:p>
    <w:p w14:paraId="2BEE5212" w14:textId="77777777" w:rsidR="00F17931" w:rsidRPr="00E61690" w:rsidRDefault="007B155C" w:rsidP="00F36824">
      <w:pPr>
        <w:pStyle w:val="02-NormInd1-BB"/>
        <w:jc w:val="left"/>
        <w:rPr>
          <w:sz w:val="24"/>
          <w:szCs w:val="24"/>
        </w:rPr>
      </w:pPr>
      <w:r w:rsidRPr="00E61690">
        <w:rPr>
          <w:sz w:val="24"/>
          <w:szCs w:val="24"/>
        </w:rPr>
        <w:t>In appropriate cases, the</w:t>
      </w:r>
      <w:r w:rsidR="00C84A5E" w:rsidRPr="00E61690">
        <w:rPr>
          <w:sz w:val="24"/>
          <w:szCs w:val="24"/>
        </w:rPr>
        <w:t xml:space="preserve"> Monitoring Officer may </w:t>
      </w:r>
      <w:r w:rsidRPr="00E61690">
        <w:rPr>
          <w:sz w:val="24"/>
          <w:szCs w:val="24"/>
        </w:rPr>
        <w:t>try</w:t>
      </w:r>
      <w:r w:rsidR="00C84A5E" w:rsidRPr="00E61690">
        <w:rPr>
          <w:sz w:val="24"/>
          <w:szCs w:val="24"/>
        </w:rPr>
        <w:t xml:space="preserve"> to resolve </w:t>
      </w:r>
      <w:r w:rsidRPr="00E61690">
        <w:rPr>
          <w:sz w:val="24"/>
          <w:szCs w:val="24"/>
        </w:rPr>
        <w:t>your</w:t>
      </w:r>
      <w:r w:rsidR="00C84A5E" w:rsidRPr="00E61690">
        <w:rPr>
          <w:sz w:val="24"/>
          <w:szCs w:val="24"/>
        </w:rPr>
        <w:t xml:space="preserve"> complaint informally, without a formal investigation. </w:t>
      </w:r>
      <w:r w:rsidRPr="00E61690">
        <w:rPr>
          <w:sz w:val="24"/>
          <w:szCs w:val="24"/>
        </w:rPr>
        <w:t>I</w:t>
      </w:r>
      <w:r w:rsidR="00C84A5E" w:rsidRPr="00E61690">
        <w:rPr>
          <w:sz w:val="24"/>
          <w:szCs w:val="24"/>
        </w:rPr>
        <w:t>nformal resolution m</w:t>
      </w:r>
      <w:r w:rsidRPr="00E61690">
        <w:rPr>
          <w:sz w:val="24"/>
          <w:szCs w:val="24"/>
        </w:rPr>
        <w:t>ight</w:t>
      </w:r>
      <w:r w:rsidR="00C84A5E" w:rsidRPr="00E61690">
        <w:rPr>
          <w:sz w:val="24"/>
          <w:szCs w:val="24"/>
        </w:rPr>
        <w:t xml:space="preserve"> involve the member accepting that his/her conduct was unacceptable and offering an apology, or other remedial action by the </w:t>
      </w:r>
      <w:r w:rsidR="00FA7157" w:rsidRPr="00E61690">
        <w:rPr>
          <w:sz w:val="24"/>
          <w:szCs w:val="24"/>
        </w:rPr>
        <w:t>Council</w:t>
      </w:r>
      <w:r w:rsidR="00C84A5E" w:rsidRPr="00E61690">
        <w:rPr>
          <w:sz w:val="24"/>
          <w:szCs w:val="24"/>
        </w:rPr>
        <w:t xml:space="preserve">. Where </w:t>
      </w:r>
      <w:r w:rsidR="00F17931" w:rsidRPr="00E61690">
        <w:rPr>
          <w:sz w:val="24"/>
          <w:szCs w:val="24"/>
        </w:rPr>
        <w:t>the member</w:t>
      </w:r>
      <w:r w:rsidRPr="00E61690">
        <w:rPr>
          <w:sz w:val="24"/>
          <w:szCs w:val="24"/>
        </w:rPr>
        <w:t>,</w:t>
      </w:r>
      <w:r w:rsidR="00F17931" w:rsidRPr="00E61690">
        <w:rPr>
          <w:sz w:val="24"/>
          <w:szCs w:val="24"/>
        </w:rPr>
        <w:t xml:space="preserve"> or the </w:t>
      </w:r>
      <w:r w:rsidR="00FA7157" w:rsidRPr="00E61690">
        <w:rPr>
          <w:sz w:val="24"/>
          <w:szCs w:val="24"/>
        </w:rPr>
        <w:t>Council</w:t>
      </w:r>
      <w:r w:rsidRPr="00E61690">
        <w:rPr>
          <w:sz w:val="24"/>
          <w:szCs w:val="24"/>
        </w:rPr>
        <w:t>,</w:t>
      </w:r>
      <w:r w:rsidR="00F17931" w:rsidRPr="00E61690">
        <w:rPr>
          <w:sz w:val="24"/>
          <w:szCs w:val="24"/>
        </w:rPr>
        <w:t xml:space="preserve"> make</w:t>
      </w:r>
      <w:r w:rsidRPr="00E61690">
        <w:rPr>
          <w:sz w:val="24"/>
          <w:szCs w:val="24"/>
        </w:rPr>
        <w:t>s</w:t>
      </w:r>
      <w:r w:rsidR="00F17931" w:rsidRPr="00E61690">
        <w:rPr>
          <w:sz w:val="24"/>
          <w:szCs w:val="24"/>
        </w:rPr>
        <w:t xml:space="preserve"> a</w:t>
      </w:r>
      <w:r w:rsidRPr="00E61690">
        <w:rPr>
          <w:sz w:val="24"/>
          <w:szCs w:val="24"/>
        </w:rPr>
        <w:t>n</w:t>
      </w:r>
      <w:r w:rsidR="00A73E07" w:rsidRPr="00E61690">
        <w:rPr>
          <w:sz w:val="24"/>
          <w:szCs w:val="24"/>
        </w:rPr>
        <w:t xml:space="preserve"> </w:t>
      </w:r>
      <w:r w:rsidR="00F17931" w:rsidRPr="00E61690">
        <w:rPr>
          <w:sz w:val="24"/>
          <w:szCs w:val="24"/>
        </w:rPr>
        <w:t>offer of local resolution</w:t>
      </w:r>
      <w:r w:rsidRPr="00E61690">
        <w:rPr>
          <w:sz w:val="24"/>
          <w:szCs w:val="24"/>
        </w:rPr>
        <w:t xml:space="preserve"> which you are</w:t>
      </w:r>
      <w:r w:rsidR="00F17931" w:rsidRPr="00E61690">
        <w:rPr>
          <w:sz w:val="24"/>
          <w:szCs w:val="24"/>
        </w:rPr>
        <w:t xml:space="preserve"> </w:t>
      </w:r>
      <w:r w:rsidR="0080009D" w:rsidRPr="00E61690">
        <w:rPr>
          <w:sz w:val="24"/>
          <w:szCs w:val="24"/>
        </w:rPr>
        <w:t xml:space="preserve">not </w:t>
      </w:r>
      <w:r w:rsidR="00F17931" w:rsidRPr="00E61690">
        <w:rPr>
          <w:sz w:val="24"/>
          <w:szCs w:val="24"/>
        </w:rPr>
        <w:t>willing to accept, the Monitoring Officer will take this in</w:t>
      </w:r>
      <w:r w:rsidRPr="00E61690">
        <w:rPr>
          <w:sz w:val="24"/>
          <w:szCs w:val="24"/>
        </w:rPr>
        <w:t>to account (in consultation with the Independent Persons) before</w:t>
      </w:r>
      <w:r w:rsidR="00F17931" w:rsidRPr="00E61690">
        <w:rPr>
          <w:sz w:val="24"/>
          <w:szCs w:val="24"/>
        </w:rPr>
        <w:t xml:space="preserve"> deciding whether the complaint merits formal investigation.</w:t>
      </w:r>
    </w:p>
    <w:p w14:paraId="70CF43DE" w14:textId="77777777" w:rsidR="00C84A5E" w:rsidRPr="00E61690" w:rsidRDefault="00F17931" w:rsidP="00F36824">
      <w:pPr>
        <w:pStyle w:val="02-NormInd1-BB"/>
        <w:jc w:val="left"/>
        <w:rPr>
          <w:sz w:val="24"/>
          <w:szCs w:val="24"/>
        </w:rPr>
      </w:pPr>
      <w:r w:rsidRPr="00E61690">
        <w:rPr>
          <w:sz w:val="24"/>
          <w:szCs w:val="24"/>
        </w:rPr>
        <w:t xml:space="preserve"> </w:t>
      </w:r>
    </w:p>
    <w:p w14:paraId="5A6B98DA" w14:textId="77777777" w:rsidR="00C84A5E" w:rsidRPr="00E61690" w:rsidRDefault="00C84A5E" w:rsidP="00F36824">
      <w:pPr>
        <w:pStyle w:val="02-NormInd1-BB"/>
        <w:jc w:val="left"/>
        <w:rPr>
          <w:sz w:val="24"/>
          <w:szCs w:val="24"/>
        </w:rPr>
      </w:pPr>
      <w:r w:rsidRPr="00E61690">
        <w:rPr>
          <w:sz w:val="24"/>
          <w:szCs w:val="24"/>
        </w:rPr>
        <w:t xml:space="preserve">If your complaint </w:t>
      </w:r>
      <w:r w:rsidR="007B155C" w:rsidRPr="00E61690">
        <w:rPr>
          <w:sz w:val="24"/>
          <w:szCs w:val="24"/>
        </w:rPr>
        <w:t>alleges</w:t>
      </w:r>
      <w:r w:rsidRPr="00E61690">
        <w:rPr>
          <w:sz w:val="24"/>
          <w:szCs w:val="24"/>
        </w:rPr>
        <w:t xml:space="preserve"> criminal conduct, the Monitoring Officer </w:t>
      </w:r>
      <w:r w:rsidR="007B155C" w:rsidRPr="00E61690">
        <w:rPr>
          <w:sz w:val="24"/>
          <w:szCs w:val="24"/>
        </w:rPr>
        <w:t>may</w:t>
      </w:r>
      <w:r w:rsidRPr="00E61690">
        <w:rPr>
          <w:sz w:val="24"/>
          <w:szCs w:val="24"/>
        </w:rPr>
        <w:t xml:space="preserve"> call in the Police and other regulatory agencies.</w:t>
      </w:r>
    </w:p>
    <w:p w14:paraId="150A3149" w14:textId="77777777" w:rsidR="00FA7157" w:rsidRPr="00E61690" w:rsidRDefault="00F646CE" w:rsidP="00F36824">
      <w:pPr>
        <w:pStyle w:val="02-NormInd1-BB"/>
        <w:jc w:val="left"/>
        <w:rPr>
          <w:sz w:val="24"/>
          <w:szCs w:val="24"/>
        </w:rPr>
      </w:pPr>
      <w:r w:rsidRPr="00E61690">
        <w:rPr>
          <w:sz w:val="24"/>
          <w:szCs w:val="24"/>
        </w:rPr>
        <w:t xml:space="preserve">The Monitoring Officer may </w:t>
      </w:r>
      <w:r w:rsidR="001A46E5" w:rsidRPr="00E61690">
        <w:rPr>
          <w:sz w:val="24"/>
          <w:szCs w:val="24"/>
        </w:rPr>
        <w:t>ask</w:t>
      </w:r>
      <w:r w:rsidRPr="00E61690">
        <w:rPr>
          <w:sz w:val="24"/>
          <w:szCs w:val="24"/>
        </w:rPr>
        <w:t xml:space="preserve"> the Standards Committee </w:t>
      </w:r>
      <w:r w:rsidR="007B155C" w:rsidRPr="00E61690">
        <w:rPr>
          <w:sz w:val="24"/>
          <w:szCs w:val="24"/>
        </w:rPr>
        <w:t xml:space="preserve">to decide whether a formal investigation should be carried out </w:t>
      </w:r>
      <w:r w:rsidRPr="00E61690">
        <w:rPr>
          <w:sz w:val="24"/>
          <w:szCs w:val="24"/>
        </w:rPr>
        <w:t xml:space="preserve">where </w:t>
      </w:r>
      <w:r w:rsidR="007B155C" w:rsidRPr="00E61690">
        <w:rPr>
          <w:sz w:val="24"/>
          <w:szCs w:val="24"/>
        </w:rPr>
        <w:t>s/</w:t>
      </w:r>
      <w:r w:rsidRPr="00E61690">
        <w:rPr>
          <w:sz w:val="24"/>
          <w:szCs w:val="24"/>
        </w:rPr>
        <w:t xml:space="preserve">he feels </w:t>
      </w:r>
      <w:r w:rsidR="001A46E5" w:rsidRPr="00E61690">
        <w:rPr>
          <w:sz w:val="24"/>
          <w:szCs w:val="24"/>
        </w:rPr>
        <w:t>th</w:t>
      </w:r>
      <w:r w:rsidR="00FA7157" w:rsidRPr="00E61690">
        <w:rPr>
          <w:sz w:val="24"/>
          <w:szCs w:val="24"/>
        </w:rPr>
        <w:t>is</w:t>
      </w:r>
      <w:r w:rsidR="001A46E5" w:rsidRPr="00E61690">
        <w:rPr>
          <w:sz w:val="24"/>
          <w:szCs w:val="24"/>
        </w:rPr>
        <w:t xml:space="preserve"> decision might more</w:t>
      </w:r>
      <w:r w:rsidR="007B155C" w:rsidRPr="00E61690">
        <w:rPr>
          <w:sz w:val="24"/>
          <w:szCs w:val="24"/>
        </w:rPr>
        <w:t xml:space="preserve"> </w:t>
      </w:r>
      <w:r w:rsidRPr="00E61690">
        <w:rPr>
          <w:sz w:val="24"/>
          <w:szCs w:val="24"/>
        </w:rPr>
        <w:t>appropriate</w:t>
      </w:r>
      <w:r w:rsidR="001A46E5" w:rsidRPr="00E61690">
        <w:rPr>
          <w:sz w:val="24"/>
          <w:szCs w:val="24"/>
        </w:rPr>
        <w:t>ly be made by the Committee</w:t>
      </w:r>
      <w:r w:rsidRPr="00E61690">
        <w:rPr>
          <w:sz w:val="24"/>
          <w:szCs w:val="24"/>
        </w:rPr>
        <w:t>.</w:t>
      </w:r>
    </w:p>
    <w:p w14:paraId="431178CA" w14:textId="77777777" w:rsidR="003F6C91" w:rsidRPr="00E61690" w:rsidRDefault="003F6C91" w:rsidP="00F36824">
      <w:pPr>
        <w:pStyle w:val="02-NormInd1-BB"/>
        <w:jc w:val="left"/>
        <w:rPr>
          <w:sz w:val="24"/>
          <w:szCs w:val="24"/>
        </w:rPr>
      </w:pPr>
    </w:p>
    <w:p w14:paraId="1053AADD" w14:textId="77777777" w:rsidR="00C84A5E" w:rsidRPr="00E61690" w:rsidRDefault="00F17931" w:rsidP="00F36824">
      <w:pPr>
        <w:pStyle w:val="02-Level1-BB"/>
        <w:jc w:val="left"/>
        <w:rPr>
          <w:sz w:val="24"/>
          <w:szCs w:val="24"/>
        </w:rPr>
      </w:pPr>
      <w:r w:rsidRPr="00E61690">
        <w:rPr>
          <w:sz w:val="24"/>
          <w:szCs w:val="24"/>
        </w:rPr>
        <w:t>How is the investigation conducted?</w:t>
      </w:r>
    </w:p>
    <w:p w14:paraId="74CE8CB7" w14:textId="77777777" w:rsidR="00F17931" w:rsidRPr="00E61690" w:rsidRDefault="00F17931" w:rsidP="00F36824">
      <w:pPr>
        <w:pStyle w:val="02-NormInd1-BB"/>
        <w:jc w:val="left"/>
        <w:rPr>
          <w:sz w:val="24"/>
          <w:szCs w:val="24"/>
        </w:rPr>
      </w:pPr>
    </w:p>
    <w:p w14:paraId="32F93DAB" w14:textId="77777777" w:rsidR="00F17931" w:rsidRPr="00E61690" w:rsidRDefault="00F17931" w:rsidP="00F36824">
      <w:pPr>
        <w:pStyle w:val="02-NormInd1-BB"/>
        <w:jc w:val="left"/>
        <w:rPr>
          <w:sz w:val="24"/>
          <w:szCs w:val="24"/>
        </w:rPr>
      </w:pPr>
      <w:r w:rsidRPr="00E61690">
        <w:rPr>
          <w:sz w:val="24"/>
          <w:szCs w:val="24"/>
        </w:rPr>
        <w:t xml:space="preserve">The Council has </w:t>
      </w:r>
      <w:r w:rsidR="001A46E5" w:rsidRPr="00E61690">
        <w:rPr>
          <w:sz w:val="24"/>
          <w:szCs w:val="24"/>
        </w:rPr>
        <w:t>agreed</w:t>
      </w:r>
      <w:r w:rsidRPr="00E61690">
        <w:rPr>
          <w:sz w:val="24"/>
          <w:szCs w:val="24"/>
        </w:rPr>
        <w:t xml:space="preserve"> a procedure </w:t>
      </w:r>
      <w:r w:rsidR="001A46E5" w:rsidRPr="00E61690">
        <w:rPr>
          <w:sz w:val="24"/>
          <w:szCs w:val="24"/>
        </w:rPr>
        <w:t>to investigate</w:t>
      </w:r>
      <w:r w:rsidRPr="00E61690">
        <w:rPr>
          <w:sz w:val="24"/>
          <w:szCs w:val="24"/>
        </w:rPr>
        <w:t xml:space="preserve"> misconduct complaints </w:t>
      </w:r>
      <w:r w:rsidR="001A46E5" w:rsidRPr="00E61690">
        <w:rPr>
          <w:sz w:val="24"/>
          <w:szCs w:val="24"/>
        </w:rPr>
        <w:t>(</w:t>
      </w:r>
      <w:r w:rsidR="0080009D" w:rsidRPr="00E61690">
        <w:rPr>
          <w:sz w:val="24"/>
          <w:szCs w:val="24"/>
        </w:rPr>
        <w:t xml:space="preserve">set out in </w:t>
      </w:r>
      <w:r w:rsidRPr="00E61690">
        <w:rPr>
          <w:sz w:val="24"/>
          <w:szCs w:val="24"/>
        </w:rPr>
        <w:t xml:space="preserve">Appendix </w:t>
      </w:r>
      <w:r w:rsidR="008F22BF" w:rsidRPr="00E61690">
        <w:rPr>
          <w:sz w:val="24"/>
          <w:szCs w:val="24"/>
        </w:rPr>
        <w:t>1</w:t>
      </w:r>
      <w:r w:rsidR="001A46E5" w:rsidRPr="00E61690">
        <w:rPr>
          <w:sz w:val="24"/>
          <w:szCs w:val="24"/>
        </w:rPr>
        <w:t>)</w:t>
      </w:r>
      <w:r w:rsidRPr="00E61690">
        <w:rPr>
          <w:sz w:val="24"/>
          <w:szCs w:val="24"/>
        </w:rPr>
        <w:t>.</w:t>
      </w:r>
    </w:p>
    <w:p w14:paraId="1EBFA642" w14:textId="77777777" w:rsidR="00F17931" w:rsidRPr="00E61690" w:rsidRDefault="00F17931" w:rsidP="00F36824">
      <w:pPr>
        <w:pStyle w:val="02-NormInd1-BB"/>
        <w:jc w:val="left"/>
        <w:rPr>
          <w:sz w:val="24"/>
          <w:szCs w:val="24"/>
        </w:rPr>
      </w:pPr>
    </w:p>
    <w:p w14:paraId="395A0359" w14:textId="77777777" w:rsidR="001A46E5" w:rsidRPr="00E61690" w:rsidRDefault="00F17931" w:rsidP="00F36824">
      <w:pPr>
        <w:pStyle w:val="02-NormInd1-BB"/>
        <w:jc w:val="left"/>
        <w:rPr>
          <w:sz w:val="24"/>
          <w:szCs w:val="24"/>
        </w:rPr>
      </w:pPr>
      <w:r w:rsidRPr="00E61690">
        <w:rPr>
          <w:sz w:val="24"/>
          <w:szCs w:val="24"/>
        </w:rPr>
        <w:t xml:space="preserve">If the Monitoring Officer decides </w:t>
      </w:r>
      <w:r w:rsidR="001A46E5" w:rsidRPr="00E61690">
        <w:rPr>
          <w:sz w:val="24"/>
          <w:szCs w:val="24"/>
        </w:rPr>
        <w:t>a</w:t>
      </w:r>
      <w:r w:rsidRPr="00E61690">
        <w:rPr>
          <w:sz w:val="24"/>
          <w:szCs w:val="24"/>
        </w:rPr>
        <w:t xml:space="preserve"> formal investigation</w:t>
      </w:r>
      <w:r w:rsidR="001A46E5" w:rsidRPr="00E61690">
        <w:rPr>
          <w:sz w:val="24"/>
          <w:szCs w:val="24"/>
        </w:rPr>
        <w:t xml:space="preserve"> is needed</w:t>
      </w:r>
      <w:r w:rsidRPr="00E61690">
        <w:rPr>
          <w:sz w:val="24"/>
          <w:szCs w:val="24"/>
        </w:rPr>
        <w:t xml:space="preserve">, </w:t>
      </w:r>
      <w:r w:rsidR="001A46E5" w:rsidRPr="00E61690">
        <w:rPr>
          <w:sz w:val="24"/>
          <w:szCs w:val="24"/>
        </w:rPr>
        <w:t>s/he</w:t>
      </w:r>
      <w:r w:rsidRPr="00E61690">
        <w:rPr>
          <w:sz w:val="24"/>
          <w:szCs w:val="24"/>
        </w:rPr>
        <w:t xml:space="preserve"> will appoint an Investigating Officer, who may be </w:t>
      </w:r>
      <w:r w:rsidR="00A95F6C" w:rsidRPr="00E61690">
        <w:rPr>
          <w:sz w:val="24"/>
          <w:szCs w:val="24"/>
        </w:rPr>
        <w:t xml:space="preserve">a solicitor or barrister </w:t>
      </w:r>
      <w:r w:rsidR="001A46E5" w:rsidRPr="00E61690">
        <w:rPr>
          <w:sz w:val="24"/>
          <w:szCs w:val="24"/>
        </w:rPr>
        <w:t>employed by the Council</w:t>
      </w:r>
      <w:r w:rsidR="000F65A6" w:rsidRPr="00E61690">
        <w:rPr>
          <w:sz w:val="24"/>
          <w:szCs w:val="24"/>
        </w:rPr>
        <w:t xml:space="preserve"> </w:t>
      </w:r>
      <w:r w:rsidR="001A46E5" w:rsidRPr="00E61690">
        <w:rPr>
          <w:sz w:val="24"/>
          <w:szCs w:val="24"/>
        </w:rPr>
        <w:t>or</w:t>
      </w:r>
      <w:r w:rsidRPr="00E61690">
        <w:rPr>
          <w:sz w:val="24"/>
          <w:szCs w:val="24"/>
        </w:rPr>
        <w:t xml:space="preserve"> an officer of another authority or an external investigator. </w:t>
      </w:r>
    </w:p>
    <w:p w14:paraId="4D3F5136" w14:textId="77777777" w:rsidR="001A46E5" w:rsidRPr="00E61690" w:rsidRDefault="001A46E5" w:rsidP="00F36824">
      <w:pPr>
        <w:pStyle w:val="02-NormInd1-BB"/>
        <w:jc w:val="left"/>
        <w:rPr>
          <w:sz w:val="24"/>
          <w:szCs w:val="24"/>
        </w:rPr>
      </w:pPr>
    </w:p>
    <w:p w14:paraId="111B6354" w14:textId="77777777" w:rsidR="00A36D45" w:rsidRPr="00E61690" w:rsidRDefault="00F17931" w:rsidP="00F36824">
      <w:pPr>
        <w:pStyle w:val="02-NormInd1-BB"/>
        <w:jc w:val="left"/>
        <w:rPr>
          <w:sz w:val="24"/>
          <w:szCs w:val="24"/>
        </w:rPr>
      </w:pPr>
      <w:r w:rsidRPr="00E61690">
        <w:rPr>
          <w:sz w:val="24"/>
          <w:szCs w:val="24"/>
        </w:rPr>
        <w:t xml:space="preserve">The Investigating Officer will </w:t>
      </w:r>
      <w:r w:rsidR="001A46E5" w:rsidRPr="00E61690">
        <w:rPr>
          <w:sz w:val="24"/>
          <w:szCs w:val="24"/>
        </w:rPr>
        <w:t>immediately contact you to let you know s/he has been appointed. S/he may also well want to</w:t>
      </w:r>
      <w:r w:rsidRPr="00E61690">
        <w:rPr>
          <w:sz w:val="24"/>
          <w:szCs w:val="24"/>
        </w:rPr>
        <w:t xml:space="preserve"> speak to you </w:t>
      </w:r>
      <w:r w:rsidR="001A46E5" w:rsidRPr="00E61690">
        <w:rPr>
          <w:sz w:val="24"/>
          <w:szCs w:val="24"/>
        </w:rPr>
        <w:t>to clarify details of your complaint, whether you have any supporting documents and what witnesses need to be</w:t>
      </w:r>
      <w:r w:rsidRPr="00E61690">
        <w:rPr>
          <w:sz w:val="24"/>
          <w:szCs w:val="24"/>
        </w:rPr>
        <w:t xml:space="preserve"> interview</w:t>
      </w:r>
      <w:r w:rsidR="001A46E5" w:rsidRPr="00E61690">
        <w:rPr>
          <w:sz w:val="24"/>
          <w:szCs w:val="24"/>
        </w:rPr>
        <w:t>ed</w:t>
      </w:r>
      <w:r w:rsidRPr="00E61690">
        <w:rPr>
          <w:sz w:val="24"/>
          <w:szCs w:val="24"/>
        </w:rPr>
        <w:t>.</w:t>
      </w:r>
    </w:p>
    <w:p w14:paraId="62BE57C5" w14:textId="77777777" w:rsidR="00A36D45" w:rsidRPr="00E61690" w:rsidRDefault="00A36D45" w:rsidP="00F36824">
      <w:pPr>
        <w:pStyle w:val="02-NormInd1-BB"/>
        <w:jc w:val="left"/>
        <w:rPr>
          <w:sz w:val="24"/>
          <w:szCs w:val="24"/>
        </w:rPr>
      </w:pPr>
    </w:p>
    <w:p w14:paraId="3B39FAA1" w14:textId="77777777" w:rsidR="00F17931" w:rsidRPr="00E61690" w:rsidRDefault="00A36D45" w:rsidP="00F36824">
      <w:pPr>
        <w:pStyle w:val="02-NormInd1-BB"/>
        <w:jc w:val="left"/>
        <w:rPr>
          <w:sz w:val="24"/>
          <w:szCs w:val="24"/>
        </w:rPr>
      </w:pPr>
      <w:r w:rsidRPr="00E61690">
        <w:rPr>
          <w:sz w:val="24"/>
          <w:szCs w:val="24"/>
        </w:rPr>
        <w:t xml:space="preserve">The Investigating Officer </w:t>
      </w:r>
      <w:r w:rsidR="001A46E5" w:rsidRPr="00E61690">
        <w:rPr>
          <w:sz w:val="24"/>
          <w:szCs w:val="24"/>
        </w:rPr>
        <w:t xml:space="preserve">will also </w:t>
      </w:r>
      <w:r w:rsidRPr="00E61690">
        <w:rPr>
          <w:sz w:val="24"/>
          <w:szCs w:val="24"/>
        </w:rPr>
        <w:t xml:space="preserve">normally write to the member against whom you have complained </w:t>
      </w:r>
      <w:r w:rsidR="001A46E5" w:rsidRPr="00E61690">
        <w:rPr>
          <w:sz w:val="24"/>
          <w:szCs w:val="24"/>
        </w:rPr>
        <w:t>and</w:t>
      </w:r>
      <w:r w:rsidRPr="00E61690">
        <w:rPr>
          <w:sz w:val="24"/>
          <w:szCs w:val="24"/>
        </w:rPr>
        <w:t xml:space="preserve"> ask </w:t>
      </w:r>
      <w:r w:rsidR="001A46E5" w:rsidRPr="00E61690">
        <w:rPr>
          <w:sz w:val="24"/>
          <w:szCs w:val="24"/>
        </w:rPr>
        <w:t>for their</w:t>
      </w:r>
      <w:r w:rsidRPr="00E61690">
        <w:rPr>
          <w:sz w:val="24"/>
          <w:szCs w:val="24"/>
        </w:rPr>
        <w:t xml:space="preserve"> explanation of events, and </w:t>
      </w:r>
      <w:r w:rsidR="001A46E5" w:rsidRPr="00E61690">
        <w:rPr>
          <w:sz w:val="24"/>
          <w:szCs w:val="24"/>
        </w:rPr>
        <w:t>any</w:t>
      </w:r>
      <w:r w:rsidRPr="00E61690">
        <w:rPr>
          <w:sz w:val="24"/>
          <w:szCs w:val="24"/>
        </w:rPr>
        <w:t xml:space="preserve"> </w:t>
      </w:r>
      <w:r w:rsidR="001A46E5" w:rsidRPr="00E61690">
        <w:rPr>
          <w:sz w:val="24"/>
          <w:szCs w:val="24"/>
        </w:rPr>
        <w:t xml:space="preserve">relevant </w:t>
      </w:r>
      <w:r w:rsidRPr="00E61690">
        <w:rPr>
          <w:sz w:val="24"/>
          <w:szCs w:val="24"/>
        </w:rPr>
        <w:t xml:space="preserve">documents </w:t>
      </w:r>
      <w:r w:rsidR="001A46E5" w:rsidRPr="00E61690">
        <w:rPr>
          <w:sz w:val="24"/>
          <w:szCs w:val="24"/>
        </w:rPr>
        <w:t>or witnesses s/he wishes to rely on</w:t>
      </w:r>
      <w:r w:rsidRPr="00E61690">
        <w:rPr>
          <w:sz w:val="24"/>
          <w:szCs w:val="24"/>
        </w:rPr>
        <w:t xml:space="preserve">. </w:t>
      </w:r>
      <w:r w:rsidR="001A46E5" w:rsidRPr="00E61690">
        <w:rPr>
          <w:sz w:val="24"/>
          <w:szCs w:val="24"/>
        </w:rPr>
        <w:t xml:space="preserve">  </w:t>
      </w:r>
      <w:r w:rsidR="00F3588E" w:rsidRPr="00E61690">
        <w:rPr>
          <w:sz w:val="24"/>
          <w:szCs w:val="24"/>
        </w:rPr>
        <w:t>(</w:t>
      </w:r>
      <w:r w:rsidRPr="00E61690">
        <w:rPr>
          <w:sz w:val="24"/>
          <w:szCs w:val="24"/>
        </w:rPr>
        <w:t xml:space="preserve">In exceptional cases, where </w:t>
      </w:r>
      <w:r w:rsidR="00F3588E" w:rsidRPr="00E61690">
        <w:rPr>
          <w:sz w:val="24"/>
          <w:szCs w:val="24"/>
        </w:rPr>
        <w:t>it is considered</w:t>
      </w:r>
      <w:r w:rsidRPr="00E61690">
        <w:rPr>
          <w:sz w:val="24"/>
          <w:szCs w:val="24"/>
        </w:rPr>
        <w:t xml:space="preserve"> appropriate to </w:t>
      </w:r>
      <w:r w:rsidR="00F3588E" w:rsidRPr="00E61690">
        <w:rPr>
          <w:sz w:val="24"/>
          <w:szCs w:val="24"/>
        </w:rPr>
        <w:t xml:space="preserve">keep your identity confidential, </w:t>
      </w:r>
      <w:r w:rsidRPr="00E61690">
        <w:rPr>
          <w:sz w:val="24"/>
          <w:szCs w:val="24"/>
        </w:rPr>
        <w:t xml:space="preserve">or </w:t>
      </w:r>
      <w:r w:rsidR="00F3588E" w:rsidRPr="00E61690">
        <w:rPr>
          <w:sz w:val="24"/>
          <w:szCs w:val="24"/>
        </w:rPr>
        <w:t xml:space="preserve">where </w:t>
      </w:r>
      <w:r w:rsidRPr="00E61690">
        <w:rPr>
          <w:sz w:val="24"/>
          <w:szCs w:val="24"/>
        </w:rPr>
        <w:t xml:space="preserve">disclosure </w:t>
      </w:r>
      <w:r w:rsidR="00A73E07" w:rsidRPr="00E61690">
        <w:rPr>
          <w:sz w:val="24"/>
          <w:szCs w:val="24"/>
        </w:rPr>
        <w:t xml:space="preserve">of details </w:t>
      </w:r>
      <w:r w:rsidRPr="00E61690">
        <w:rPr>
          <w:sz w:val="24"/>
          <w:szCs w:val="24"/>
        </w:rPr>
        <w:t xml:space="preserve">might prejudice the investigation, </w:t>
      </w:r>
      <w:r w:rsidR="00F3588E" w:rsidRPr="00E61690">
        <w:rPr>
          <w:sz w:val="24"/>
          <w:szCs w:val="24"/>
        </w:rPr>
        <w:t>this information may be withheld from the member</w:t>
      </w:r>
      <w:r w:rsidR="005501B3" w:rsidRPr="00E61690">
        <w:rPr>
          <w:sz w:val="24"/>
          <w:szCs w:val="24"/>
        </w:rPr>
        <w:t>)</w:t>
      </w:r>
      <w:r w:rsidR="00FA7157" w:rsidRPr="00E61690">
        <w:rPr>
          <w:sz w:val="24"/>
          <w:szCs w:val="24"/>
        </w:rPr>
        <w:t>.</w:t>
      </w:r>
    </w:p>
    <w:p w14:paraId="3A50D911" w14:textId="77777777" w:rsidR="00A36D45" w:rsidRPr="00E61690" w:rsidRDefault="00A36D45" w:rsidP="00F36824">
      <w:pPr>
        <w:pStyle w:val="02-NormInd1-BB"/>
        <w:jc w:val="left"/>
        <w:rPr>
          <w:sz w:val="24"/>
          <w:szCs w:val="24"/>
        </w:rPr>
      </w:pPr>
    </w:p>
    <w:p w14:paraId="4AA42E34" w14:textId="77777777" w:rsidR="00C36472" w:rsidRPr="00E61690" w:rsidRDefault="00A36D45" w:rsidP="00F36824">
      <w:pPr>
        <w:pStyle w:val="02-NormInd1-BB"/>
        <w:jc w:val="left"/>
        <w:rPr>
          <w:sz w:val="24"/>
          <w:szCs w:val="24"/>
        </w:rPr>
      </w:pPr>
      <w:r w:rsidRPr="00E61690">
        <w:rPr>
          <w:sz w:val="24"/>
          <w:szCs w:val="24"/>
        </w:rPr>
        <w:t xml:space="preserve">At the end of </w:t>
      </w:r>
      <w:r w:rsidR="00F3588E" w:rsidRPr="00E61690">
        <w:rPr>
          <w:sz w:val="24"/>
          <w:szCs w:val="24"/>
        </w:rPr>
        <w:t>the</w:t>
      </w:r>
      <w:r w:rsidRPr="00E61690">
        <w:rPr>
          <w:sz w:val="24"/>
          <w:szCs w:val="24"/>
        </w:rPr>
        <w:t xml:space="preserve"> investigation, the Investigating Officer will produce a draft report and send </w:t>
      </w:r>
      <w:r w:rsidR="00F3588E" w:rsidRPr="00E61690">
        <w:rPr>
          <w:sz w:val="24"/>
          <w:szCs w:val="24"/>
        </w:rPr>
        <w:t xml:space="preserve">a </w:t>
      </w:r>
      <w:r w:rsidRPr="00E61690">
        <w:rPr>
          <w:sz w:val="24"/>
          <w:szCs w:val="24"/>
        </w:rPr>
        <w:t>cop</w:t>
      </w:r>
      <w:r w:rsidR="00F3588E" w:rsidRPr="00E61690">
        <w:rPr>
          <w:sz w:val="24"/>
          <w:szCs w:val="24"/>
        </w:rPr>
        <w:t>y</w:t>
      </w:r>
      <w:r w:rsidRPr="00E61690">
        <w:rPr>
          <w:sz w:val="24"/>
          <w:szCs w:val="24"/>
        </w:rPr>
        <w:t xml:space="preserve"> of </w:t>
      </w:r>
      <w:r w:rsidR="00F3588E" w:rsidRPr="00E61690">
        <w:rPr>
          <w:sz w:val="24"/>
          <w:szCs w:val="24"/>
        </w:rPr>
        <w:t>it (</w:t>
      </w:r>
      <w:r w:rsidRPr="00E61690">
        <w:rPr>
          <w:sz w:val="24"/>
          <w:szCs w:val="24"/>
        </w:rPr>
        <w:t>in confidence</w:t>
      </w:r>
      <w:r w:rsidR="00F3588E" w:rsidRPr="00E61690">
        <w:rPr>
          <w:sz w:val="24"/>
          <w:szCs w:val="24"/>
        </w:rPr>
        <w:t>)</w:t>
      </w:r>
      <w:r w:rsidRPr="00E61690">
        <w:rPr>
          <w:sz w:val="24"/>
          <w:szCs w:val="24"/>
        </w:rPr>
        <w:t xml:space="preserve"> to you and to the member concerned</w:t>
      </w:r>
      <w:r w:rsidR="00F3588E" w:rsidRPr="00E61690">
        <w:rPr>
          <w:sz w:val="24"/>
          <w:szCs w:val="24"/>
        </w:rPr>
        <w:t>.  You will each then have</w:t>
      </w:r>
      <w:r w:rsidR="00A73E07" w:rsidRPr="00E61690">
        <w:rPr>
          <w:sz w:val="24"/>
          <w:szCs w:val="24"/>
        </w:rPr>
        <w:t xml:space="preserve"> </w:t>
      </w:r>
      <w:r w:rsidRPr="00E61690">
        <w:rPr>
          <w:sz w:val="24"/>
          <w:szCs w:val="24"/>
        </w:rPr>
        <w:t xml:space="preserve">an opportunity to </w:t>
      </w:r>
      <w:r w:rsidR="00C36472" w:rsidRPr="00E61690">
        <w:rPr>
          <w:sz w:val="24"/>
          <w:szCs w:val="24"/>
        </w:rPr>
        <w:t xml:space="preserve">identify any matter </w:t>
      </w:r>
      <w:r w:rsidR="00A73E07" w:rsidRPr="00E61690">
        <w:rPr>
          <w:sz w:val="24"/>
          <w:szCs w:val="24"/>
        </w:rPr>
        <w:t xml:space="preserve">which you disagree with </w:t>
      </w:r>
      <w:r w:rsidR="00F3588E" w:rsidRPr="00E61690">
        <w:rPr>
          <w:sz w:val="24"/>
          <w:szCs w:val="24"/>
        </w:rPr>
        <w:t>and to give your reasons why</w:t>
      </w:r>
      <w:r w:rsidR="00C36472" w:rsidRPr="00E61690">
        <w:rPr>
          <w:sz w:val="24"/>
          <w:szCs w:val="24"/>
        </w:rPr>
        <w:t>.</w:t>
      </w:r>
    </w:p>
    <w:p w14:paraId="178D503E" w14:textId="77777777" w:rsidR="00C36472" w:rsidRPr="00E61690" w:rsidRDefault="00C36472" w:rsidP="00F36824">
      <w:pPr>
        <w:pStyle w:val="02-NormInd1-BB"/>
        <w:jc w:val="left"/>
        <w:rPr>
          <w:sz w:val="24"/>
          <w:szCs w:val="24"/>
        </w:rPr>
      </w:pPr>
    </w:p>
    <w:p w14:paraId="234C1BB7" w14:textId="77777777" w:rsidR="00A36D45" w:rsidRPr="00E61690" w:rsidRDefault="00C36472" w:rsidP="00F36824">
      <w:pPr>
        <w:pStyle w:val="02-NormInd1-BB"/>
        <w:jc w:val="left"/>
        <w:rPr>
          <w:sz w:val="24"/>
          <w:szCs w:val="24"/>
        </w:rPr>
      </w:pPr>
      <w:r w:rsidRPr="00E61690">
        <w:rPr>
          <w:sz w:val="24"/>
          <w:szCs w:val="24"/>
        </w:rPr>
        <w:t>Having received</w:t>
      </w:r>
      <w:r w:rsidR="00FA7157" w:rsidRPr="00E61690">
        <w:rPr>
          <w:sz w:val="24"/>
          <w:szCs w:val="24"/>
        </w:rPr>
        <w:t>,</w:t>
      </w:r>
      <w:r w:rsidRPr="00E61690">
        <w:rPr>
          <w:sz w:val="24"/>
          <w:szCs w:val="24"/>
        </w:rPr>
        <w:t xml:space="preserve"> and taken account of</w:t>
      </w:r>
      <w:r w:rsidR="00FA7157" w:rsidRPr="00E61690">
        <w:rPr>
          <w:sz w:val="24"/>
          <w:szCs w:val="24"/>
        </w:rPr>
        <w:t>,</w:t>
      </w:r>
      <w:r w:rsidRPr="00E61690">
        <w:rPr>
          <w:sz w:val="24"/>
          <w:szCs w:val="24"/>
        </w:rPr>
        <w:t xml:space="preserve"> any comments </w:t>
      </w:r>
      <w:r w:rsidR="00A73E07" w:rsidRPr="00E61690">
        <w:rPr>
          <w:sz w:val="24"/>
          <w:szCs w:val="24"/>
        </w:rPr>
        <w:t xml:space="preserve">which you may make </w:t>
      </w:r>
      <w:r w:rsidRPr="00E61690">
        <w:rPr>
          <w:sz w:val="24"/>
          <w:szCs w:val="24"/>
        </w:rPr>
        <w:t>on the draft report, the Investigating Officer will final</w:t>
      </w:r>
      <w:r w:rsidR="00F3588E" w:rsidRPr="00E61690">
        <w:rPr>
          <w:sz w:val="24"/>
          <w:szCs w:val="24"/>
        </w:rPr>
        <w:t>ise the</w:t>
      </w:r>
      <w:r w:rsidRPr="00E61690">
        <w:rPr>
          <w:sz w:val="24"/>
          <w:szCs w:val="24"/>
        </w:rPr>
        <w:t xml:space="preserve"> report </w:t>
      </w:r>
      <w:r w:rsidR="00F3588E" w:rsidRPr="00E61690">
        <w:rPr>
          <w:sz w:val="24"/>
          <w:szCs w:val="24"/>
        </w:rPr>
        <w:t xml:space="preserve">and send it </w:t>
      </w:r>
      <w:r w:rsidRPr="00E61690">
        <w:rPr>
          <w:sz w:val="24"/>
          <w:szCs w:val="24"/>
        </w:rPr>
        <w:t>to the Monitoring Officer.</w:t>
      </w:r>
    </w:p>
    <w:p w14:paraId="39CFF002" w14:textId="77777777" w:rsidR="00C36472" w:rsidRPr="00E61690" w:rsidRDefault="00C36472" w:rsidP="00F36824">
      <w:pPr>
        <w:pStyle w:val="02-NormInd1-BB"/>
        <w:jc w:val="left"/>
        <w:rPr>
          <w:sz w:val="24"/>
          <w:szCs w:val="24"/>
        </w:rPr>
      </w:pPr>
    </w:p>
    <w:p w14:paraId="79373CDD" w14:textId="77777777" w:rsidR="00C36472" w:rsidRPr="00E61690" w:rsidRDefault="00C36472" w:rsidP="00F36824">
      <w:pPr>
        <w:pStyle w:val="02-Level1-BB"/>
        <w:jc w:val="left"/>
        <w:rPr>
          <w:sz w:val="24"/>
          <w:szCs w:val="24"/>
        </w:rPr>
      </w:pPr>
      <w:r w:rsidRPr="00E61690">
        <w:rPr>
          <w:sz w:val="24"/>
          <w:szCs w:val="24"/>
        </w:rPr>
        <w:t>What happens if the Investigating Officer concludes that there is no evidence of a failure to comply with the Code of Conduct?</w:t>
      </w:r>
    </w:p>
    <w:p w14:paraId="5726D6B5" w14:textId="77777777" w:rsidR="00C36472" w:rsidRPr="00E61690" w:rsidRDefault="00C36472" w:rsidP="00F36824">
      <w:pPr>
        <w:pStyle w:val="02-NormInd1-BB"/>
        <w:jc w:val="left"/>
        <w:rPr>
          <w:sz w:val="24"/>
          <w:szCs w:val="24"/>
        </w:rPr>
      </w:pPr>
    </w:p>
    <w:p w14:paraId="0807B14D" w14:textId="77777777" w:rsidR="006F77DD" w:rsidRPr="00E61690" w:rsidRDefault="009671B7" w:rsidP="00F36824">
      <w:pPr>
        <w:pStyle w:val="02-NormInd1-BB"/>
        <w:jc w:val="left"/>
        <w:rPr>
          <w:sz w:val="24"/>
          <w:szCs w:val="24"/>
        </w:rPr>
      </w:pPr>
      <w:r w:rsidRPr="00E61690">
        <w:rPr>
          <w:sz w:val="24"/>
          <w:szCs w:val="24"/>
        </w:rPr>
        <w:lastRenderedPageBreak/>
        <w:t xml:space="preserve">The Monitoring Officer will review the Investigating Officer’s </w:t>
      </w:r>
      <w:r w:rsidR="00F3588E" w:rsidRPr="00E61690">
        <w:rPr>
          <w:sz w:val="24"/>
          <w:szCs w:val="24"/>
        </w:rPr>
        <w:t xml:space="preserve">final </w:t>
      </w:r>
      <w:r w:rsidRPr="00E61690">
        <w:rPr>
          <w:sz w:val="24"/>
          <w:szCs w:val="24"/>
        </w:rPr>
        <w:t>report</w:t>
      </w:r>
      <w:r w:rsidR="00F3588E" w:rsidRPr="00E61690">
        <w:rPr>
          <w:sz w:val="24"/>
          <w:szCs w:val="24"/>
        </w:rPr>
        <w:t xml:space="preserve"> and send it to the Independent Persons for their views on it</w:t>
      </w:r>
      <w:r w:rsidR="0039636D" w:rsidRPr="00E61690">
        <w:rPr>
          <w:sz w:val="24"/>
          <w:szCs w:val="24"/>
        </w:rPr>
        <w:t>.</w:t>
      </w:r>
      <w:r w:rsidRPr="00E61690">
        <w:rPr>
          <w:sz w:val="24"/>
          <w:szCs w:val="24"/>
        </w:rPr>
        <w:t xml:space="preserve"> </w:t>
      </w:r>
      <w:r w:rsidR="0039636D" w:rsidRPr="00E61690">
        <w:rPr>
          <w:sz w:val="24"/>
          <w:szCs w:val="24"/>
        </w:rPr>
        <w:t>I</w:t>
      </w:r>
      <w:r w:rsidR="00A73E07" w:rsidRPr="00E61690">
        <w:rPr>
          <w:sz w:val="24"/>
          <w:szCs w:val="24"/>
        </w:rPr>
        <w:t>f</w:t>
      </w:r>
      <w:r w:rsidR="00F3588E" w:rsidRPr="00E61690">
        <w:rPr>
          <w:sz w:val="24"/>
          <w:szCs w:val="24"/>
        </w:rPr>
        <w:t xml:space="preserve">, after considering any views from the Independent Persons, the Monitoring Officer is </w:t>
      </w:r>
      <w:r w:rsidR="00A73E07" w:rsidRPr="00E61690">
        <w:rPr>
          <w:sz w:val="24"/>
          <w:szCs w:val="24"/>
        </w:rPr>
        <w:t xml:space="preserve">satisfied </w:t>
      </w:r>
      <w:r w:rsidR="00F3588E" w:rsidRPr="00E61690">
        <w:rPr>
          <w:sz w:val="24"/>
          <w:szCs w:val="24"/>
        </w:rPr>
        <w:t>with the conclusion that there has been no breach of the Code, s/he</w:t>
      </w:r>
      <w:r w:rsidR="00C36472" w:rsidRPr="00E61690">
        <w:rPr>
          <w:sz w:val="24"/>
          <w:szCs w:val="24"/>
        </w:rPr>
        <w:t xml:space="preserve"> will write to you and to the member concerned </w:t>
      </w:r>
      <w:r w:rsidR="006F77DD" w:rsidRPr="00E61690">
        <w:rPr>
          <w:sz w:val="24"/>
          <w:szCs w:val="24"/>
        </w:rPr>
        <w:t>(</w:t>
      </w:r>
      <w:r w:rsidR="004275E4" w:rsidRPr="00E61690">
        <w:rPr>
          <w:sz w:val="24"/>
          <w:szCs w:val="24"/>
        </w:rPr>
        <w:t xml:space="preserve">and to the Parish Council where </w:t>
      </w:r>
      <w:r w:rsidR="006F77DD" w:rsidRPr="00E61690">
        <w:rPr>
          <w:sz w:val="24"/>
          <w:szCs w:val="24"/>
        </w:rPr>
        <w:t>the</w:t>
      </w:r>
      <w:r w:rsidR="004275E4" w:rsidRPr="00E61690">
        <w:rPr>
          <w:sz w:val="24"/>
          <w:szCs w:val="24"/>
        </w:rPr>
        <w:t xml:space="preserve"> complaint </w:t>
      </w:r>
      <w:r w:rsidR="006F77DD" w:rsidRPr="00E61690">
        <w:rPr>
          <w:sz w:val="24"/>
          <w:szCs w:val="24"/>
        </w:rPr>
        <w:t>is against</w:t>
      </w:r>
      <w:r w:rsidR="004275E4" w:rsidRPr="00E61690">
        <w:rPr>
          <w:sz w:val="24"/>
          <w:szCs w:val="24"/>
        </w:rPr>
        <w:t xml:space="preserve"> a </w:t>
      </w:r>
      <w:r w:rsidR="006F77DD" w:rsidRPr="00E61690">
        <w:rPr>
          <w:sz w:val="24"/>
          <w:szCs w:val="24"/>
        </w:rPr>
        <w:t>p</w:t>
      </w:r>
      <w:r w:rsidR="004275E4" w:rsidRPr="00E61690">
        <w:rPr>
          <w:sz w:val="24"/>
          <w:szCs w:val="24"/>
        </w:rPr>
        <w:t xml:space="preserve">arish </w:t>
      </w:r>
      <w:r w:rsidR="006F77DD" w:rsidRPr="00E61690">
        <w:rPr>
          <w:sz w:val="24"/>
          <w:szCs w:val="24"/>
        </w:rPr>
        <w:t>c</w:t>
      </w:r>
      <w:r w:rsidR="004275E4" w:rsidRPr="00E61690">
        <w:rPr>
          <w:sz w:val="24"/>
          <w:szCs w:val="24"/>
        </w:rPr>
        <w:t>ouncillor</w:t>
      </w:r>
      <w:r w:rsidR="006F77DD" w:rsidRPr="00E61690">
        <w:rPr>
          <w:sz w:val="24"/>
          <w:szCs w:val="24"/>
        </w:rPr>
        <w:t>)</w:t>
      </w:r>
      <w:r w:rsidRPr="00E61690">
        <w:rPr>
          <w:sz w:val="24"/>
          <w:szCs w:val="24"/>
        </w:rPr>
        <w:t xml:space="preserve"> notifying you that </w:t>
      </w:r>
      <w:r w:rsidR="006F77DD" w:rsidRPr="00E61690">
        <w:rPr>
          <w:sz w:val="24"/>
          <w:szCs w:val="24"/>
        </w:rPr>
        <w:t>s/</w:t>
      </w:r>
      <w:r w:rsidRPr="00E61690">
        <w:rPr>
          <w:sz w:val="24"/>
          <w:szCs w:val="24"/>
        </w:rPr>
        <w:t>he is satisfied that no further action is required,</w:t>
      </w:r>
      <w:r w:rsidR="004275E4" w:rsidRPr="00E61690">
        <w:rPr>
          <w:sz w:val="24"/>
          <w:szCs w:val="24"/>
        </w:rPr>
        <w:t xml:space="preserve"> </w:t>
      </w:r>
      <w:r w:rsidR="00C36472" w:rsidRPr="00E61690">
        <w:rPr>
          <w:sz w:val="24"/>
          <w:szCs w:val="24"/>
        </w:rPr>
        <w:t xml:space="preserve">and give </w:t>
      </w:r>
      <w:r w:rsidRPr="00E61690">
        <w:rPr>
          <w:sz w:val="24"/>
          <w:szCs w:val="24"/>
        </w:rPr>
        <w:t>you both</w:t>
      </w:r>
      <w:r w:rsidR="00C36472" w:rsidRPr="00E61690">
        <w:rPr>
          <w:sz w:val="24"/>
          <w:szCs w:val="24"/>
        </w:rPr>
        <w:t xml:space="preserve"> a copy of the final report</w:t>
      </w:r>
      <w:r w:rsidRPr="00E61690">
        <w:rPr>
          <w:sz w:val="24"/>
          <w:szCs w:val="24"/>
        </w:rPr>
        <w:t>.</w:t>
      </w:r>
      <w:r w:rsidR="00C36472" w:rsidRPr="00E61690">
        <w:rPr>
          <w:sz w:val="24"/>
          <w:szCs w:val="24"/>
        </w:rPr>
        <w:t xml:space="preserve"> </w:t>
      </w:r>
    </w:p>
    <w:p w14:paraId="2A299EC1" w14:textId="77777777" w:rsidR="006F77DD" w:rsidRPr="00E61690" w:rsidRDefault="006F77DD" w:rsidP="00F36824">
      <w:pPr>
        <w:pStyle w:val="02-NormInd1-BB"/>
        <w:jc w:val="left"/>
        <w:rPr>
          <w:sz w:val="24"/>
          <w:szCs w:val="24"/>
        </w:rPr>
      </w:pPr>
    </w:p>
    <w:p w14:paraId="19BC2C68" w14:textId="77777777" w:rsidR="00C36472" w:rsidRPr="00E61690" w:rsidRDefault="00A73E07" w:rsidP="00F36824">
      <w:pPr>
        <w:pStyle w:val="02-NormInd1-BB"/>
        <w:jc w:val="left"/>
        <w:rPr>
          <w:sz w:val="24"/>
          <w:szCs w:val="24"/>
        </w:rPr>
      </w:pPr>
      <w:r w:rsidRPr="00E61690">
        <w:rPr>
          <w:sz w:val="24"/>
          <w:szCs w:val="24"/>
        </w:rPr>
        <w:t>If the Monitoring Officer is not satisfied</w:t>
      </w:r>
      <w:r w:rsidR="006F77DD" w:rsidRPr="00E61690">
        <w:rPr>
          <w:sz w:val="24"/>
          <w:szCs w:val="24"/>
        </w:rPr>
        <w:t xml:space="preserve"> (again after consulting the Independent Persons)</w:t>
      </w:r>
      <w:r w:rsidRPr="00E61690">
        <w:rPr>
          <w:sz w:val="24"/>
          <w:szCs w:val="24"/>
        </w:rPr>
        <w:t xml:space="preserve"> that the </w:t>
      </w:r>
      <w:r w:rsidR="006F77DD" w:rsidRPr="00E61690">
        <w:rPr>
          <w:sz w:val="24"/>
          <w:szCs w:val="24"/>
        </w:rPr>
        <w:t>I</w:t>
      </w:r>
      <w:r w:rsidRPr="00E61690">
        <w:rPr>
          <w:sz w:val="24"/>
          <w:szCs w:val="24"/>
        </w:rPr>
        <w:t>nvestigatin</w:t>
      </w:r>
      <w:r w:rsidR="006F77DD" w:rsidRPr="00E61690">
        <w:rPr>
          <w:sz w:val="24"/>
          <w:szCs w:val="24"/>
        </w:rPr>
        <w:t>g Officer’s conclusion is necessarily correct or well-founded</w:t>
      </w:r>
      <w:r w:rsidRPr="00E61690">
        <w:rPr>
          <w:sz w:val="24"/>
          <w:szCs w:val="24"/>
        </w:rPr>
        <w:t xml:space="preserve">, </w:t>
      </w:r>
      <w:r w:rsidR="006F77DD" w:rsidRPr="00E61690">
        <w:rPr>
          <w:sz w:val="24"/>
          <w:szCs w:val="24"/>
        </w:rPr>
        <w:t>the Monitoring Officer</w:t>
      </w:r>
      <w:r w:rsidRPr="00E61690">
        <w:rPr>
          <w:sz w:val="24"/>
          <w:szCs w:val="24"/>
        </w:rPr>
        <w:t xml:space="preserve"> may </w:t>
      </w:r>
      <w:r w:rsidR="006F77DD" w:rsidRPr="00E61690">
        <w:rPr>
          <w:sz w:val="24"/>
          <w:szCs w:val="24"/>
        </w:rPr>
        <w:t xml:space="preserve">either (a) </w:t>
      </w:r>
      <w:r w:rsidRPr="00E61690">
        <w:rPr>
          <w:sz w:val="24"/>
          <w:szCs w:val="24"/>
        </w:rPr>
        <w:t>ask the Investigating Officer to reconsider his/her report</w:t>
      </w:r>
      <w:r w:rsidR="006F77DD" w:rsidRPr="00E61690">
        <w:rPr>
          <w:sz w:val="24"/>
          <w:szCs w:val="24"/>
        </w:rPr>
        <w:t xml:space="preserve"> or (b) deal with the report under paragraph 7 below</w:t>
      </w:r>
      <w:r w:rsidRPr="00E61690">
        <w:rPr>
          <w:sz w:val="24"/>
          <w:szCs w:val="24"/>
        </w:rPr>
        <w:t>.</w:t>
      </w:r>
      <w:r w:rsidR="00FA7157" w:rsidRPr="00E61690">
        <w:rPr>
          <w:sz w:val="24"/>
          <w:szCs w:val="24"/>
        </w:rPr>
        <w:t xml:space="preserve">   The Monitoring Officer shall in any event have the right to deal with the report under paragraph 7 below if s/he considers a hearing by members is nevertheless appropriate in all the circumstances.</w:t>
      </w:r>
    </w:p>
    <w:p w14:paraId="63004089" w14:textId="77777777" w:rsidR="00C36472" w:rsidRPr="00E61690" w:rsidRDefault="00C36472" w:rsidP="00F36824">
      <w:pPr>
        <w:pStyle w:val="02-NormInd1-BB"/>
        <w:jc w:val="left"/>
        <w:rPr>
          <w:sz w:val="24"/>
          <w:szCs w:val="24"/>
        </w:rPr>
      </w:pPr>
    </w:p>
    <w:p w14:paraId="1BB8AECC" w14:textId="77777777" w:rsidR="00C36472" w:rsidRPr="00E61690" w:rsidRDefault="00C36472" w:rsidP="00F36824">
      <w:pPr>
        <w:pStyle w:val="02-Level1-BB"/>
        <w:jc w:val="left"/>
        <w:rPr>
          <w:sz w:val="24"/>
          <w:szCs w:val="24"/>
        </w:rPr>
      </w:pPr>
      <w:r w:rsidRPr="00E61690">
        <w:rPr>
          <w:sz w:val="24"/>
          <w:szCs w:val="24"/>
        </w:rPr>
        <w:t>What happens if the Investigating Officer concludes that there is evidence of a failure to comply with the Code of Conduct?</w:t>
      </w:r>
    </w:p>
    <w:p w14:paraId="17169896" w14:textId="77777777" w:rsidR="00C36472" w:rsidRPr="00E61690" w:rsidRDefault="00C36472" w:rsidP="00F36824">
      <w:pPr>
        <w:pStyle w:val="02-NormInd1-BB"/>
        <w:jc w:val="left"/>
        <w:rPr>
          <w:sz w:val="24"/>
          <w:szCs w:val="24"/>
        </w:rPr>
      </w:pPr>
    </w:p>
    <w:p w14:paraId="58E8691D" w14:textId="77777777" w:rsidR="00BE0C5C" w:rsidRPr="00E61690" w:rsidRDefault="00C36472" w:rsidP="00F36824">
      <w:pPr>
        <w:pStyle w:val="02-NormInd1-BB"/>
        <w:jc w:val="left"/>
        <w:rPr>
          <w:sz w:val="24"/>
          <w:szCs w:val="24"/>
        </w:rPr>
      </w:pPr>
      <w:r w:rsidRPr="00E61690">
        <w:rPr>
          <w:sz w:val="24"/>
          <w:szCs w:val="24"/>
        </w:rPr>
        <w:t>The Monitoring Officer will review the Inv</w:t>
      </w:r>
      <w:r w:rsidR="006F77DD" w:rsidRPr="00E61690">
        <w:rPr>
          <w:sz w:val="24"/>
          <w:szCs w:val="24"/>
        </w:rPr>
        <w:t xml:space="preserve">estigating Officer’s report and, after seeking the views of the Independent Persons, </w:t>
      </w:r>
      <w:r w:rsidR="00524FA2" w:rsidRPr="00E61690">
        <w:rPr>
          <w:sz w:val="24"/>
          <w:szCs w:val="24"/>
        </w:rPr>
        <w:t xml:space="preserve">will then either send the matter </w:t>
      </w:r>
      <w:r w:rsidR="006F77DD" w:rsidRPr="00E61690">
        <w:rPr>
          <w:sz w:val="24"/>
          <w:szCs w:val="24"/>
        </w:rPr>
        <w:t xml:space="preserve">to the Standards Committee </w:t>
      </w:r>
      <w:r w:rsidR="00524FA2" w:rsidRPr="00E61690">
        <w:rPr>
          <w:sz w:val="24"/>
          <w:szCs w:val="24"/>
        </w:rPr>
        <w:t xml:space="preserve">for local </w:t>
      </w:r>
      <w:r w:rsidR="003F6C91" w:rsidRPr="00E61690">
        <w:rPr>
          <w:sz w:val="24"/>
          <w:szCs w:val="24"/>
        </w:rPr>
        <w:t>hearing</w:t>
      </w:r>
      <w:r w:rsidR="00524FA2" w:rsidRPr="00E61690">
        <w:rPr>
          <w:sz w:val="24"/>
          <w:szCs w:val="24"/>
        </w:rPr>
        <w:t xml:space="preserve"> </w:t>
      </w:r>
      <w:r w:rsidR="006F77DD" w:rsidRPr="00E61690">
        <w:rPr>
          <w:sz w:val="24"/>
          <w:szCs w:val="24"/>
        </w:rPr>
        <w:t>or</w:t>
      </w:r>
      <w:r w:rsidR="00524FA2" w:rsidRPr="00E61690">
        <w:rPr>
          <w:sz w:val="24"/>
          <w:szCs w:val="24"/>
        </w:rPr>
        <w:t xml:space="preserve"> seek </w:t>
      </w:r>
      <w:r w:rsidR="0080009D" w:rsidRPr="00E61690">
        <w:rPr>
          <w:sz w:val="24"/>
          <w:szCs w:val="24"/>
        </w:rPr>
        <w:t xml:space="preserve">a </w:t>
      </w:r>
      <w:r w:rsidR="00524FA2" w:rsidRPr="00E61690">
        <w:rPr>
          <w:sz w:val="24"/>
          <w:szCs w:val="24"/>
        </w:rPr>
        <w:t>local resolution.</w:t>
      </w:r>
    </w:p>
    <w:p w14:paraId="67156755" w14:textId="77777777" w:rsidR="00BE0C5C" w:rsidRPr="00E61690" w:rsidRDefault="00BE0C5C" w:rsidP="00F36824">
      <w:pPr>
        <w:pStyle w:val="02-NormInd1-BB"/>
        <w:jc w:val="left"/>
        <w:rPr>
          <w:sz w:val="24"/>
          <w:szCs w:val="24"/>
        </w:rPr>
      </w:pPr>
    </w:p>
    <w:p w14:paraId="7EBB75AA" w14:textId="77777777" w:rsidR="00C36472" w:rsidRPr="00E61690" w:rsidRDefault="00C36472" w:rsidP="00F36824">
      <w:pPr>
        <w:pStyle w:val="02-Level2-BB"/>
        <w:jc w:val="left"/>
        <w:rPr>
          <w:sz w:val="24"/>
          <w:szCs w:val="24"/>
        </w:rPr>
      </w:pPr>
      <w:r w:rsidRPr="00E61690">
        <w:rPr>
          <w:sz w:val="24"/>
          <w:szCs w:val="24"/>
        </w:rPr>
        <w:t>Local Resolution</w:t>
      </w:r>
    </w:p>
    <w:p w14:paraId="789E03F3" w14:textId="77777777" w:rsidR="00C36472" w:rsidRPr="00E61690" w:rsidRDefault="00C36472" w:rsidP="00F36824">
      <w:pPr>
        <w:pStyle w:val="02-NormInd2-BB"/>
        <w:jc w:val="left"/>
        <w:rPr>
          <w:sz w:val="24"/>
          <w:szCs w:val="24"/>
        </w:rPr>
      </w:pPr>
    </w:p>
    <w:p w14:paraId="610A7198" w14:textId="77777777" w:rsidR="006F77DD" w:rsidRPr="00E61690" w:rsidRDefault="00C36472" w:rsidP="00F36824">
      <w:pPr>
        <w:pStyle w:val="02-NormInd2-BB"/>
        <w:jc w:val="left"/>
        <w:rPr>
          <w:sz w:val="24"/>
          <w:szCs w:val="24"/>
        </w:rPr>
      </w:pPr>
      <w:r w:rsidRPr="00E61690">
        <w:rPr>
          <w:sz w:val="24"/>
          <w:szCs w:val="24"/>
        </w:rPr>
        <w:t xml:space="preserve">The Monitoring Officer </w:t>
      </w:r>
      <w:r w:rsidR="00524FA2" w:rsidRPr="00E61690">
        <w:rPr>
          <w:sz w:val="24"/>
          <w:szCs w:val="24"/>
        </w:rPr>
        <w:t xml:space="preserve">may consider the matter can </w:t>
      </w:r>
      <w:r w:rsidR="006F77DD" w:rsidRPr="00E61690">
        <w:rPr>
          <w:sz w:val="24"/>
          <w:szCs w:val="24"/>
        </w:rPr>
        <w:t xml:space="preserve">still be amicably and </w:t>
      </w:r>
      <w:r w:rsidR="00524FA2" w:rsidRPr="00E61690">
        <w:rPr>
          <w:sz w:val="24"/>
          <w:szCs w:val="24"/>
        </w:rPr>
        <w:t xml:space="preserve">reasonably resolved without the need for a hearing. In such a case, </w:t>
      </w:r>
      <w:r w:rsidR="006F77DD" w:rsidRPr="00E61690">
        <w:rPr>
          <w:sz w:val="24"/>
          <w:szCs w:val="24"/>
        </w:rPr>
        <w:t>s/he</w:t>
      </w:r>
      <w:r w:rsidR="00524FA2" w:rsidRPr="00E61690">
        <w:rPr>
          <w:sz w:val="24"/>
          <w:szCs w:val="24"/>
        </w:rPr>
        <w:t xml:space="preserve"> will consult </w:t>
      </w:r>
      <w:r w:rsidR="0039636D" w:rsidRPr="00E61690">
        <w:rPr>
          <w:sz w:val="24"/>
          <w:szCs w:val="24"/>
        </w:rPr>
        <w:t>(a)</w:t>
      </w:r>
      <w:r w:rsidR="00524FA2" w:rsidRPr="00E61690">
        <w:rPr>
          <w:sz w:val="24"/>
          <w:szCs w:val="24"/>
        </w:rPr>
        <w:t xml:space="preserve"> the Independent Person</w:t>
      </w:r>
      <w:r w:rsidR="0039636D" w:rsidRPr="00E61690">
        <w:rPr>
          <w:sz w:val="24"/>
          <w:szCs w:val="24"/>
        </w:rPr>
        <w:t>s (b) the Chair of the Standards Committee</w:t>
      </w:r>
      <w:r w:rsidR="00524FA2" w:rsidRPr="00E61690">
        <w:rPr>
          <w:sz w:val="24"/>
          <w:szCs w:val="24"/>
        </w:rPr>
        <w:t xml:space="preserve"> and </w:t>
      </w:r>
      <w:r w:rsidR="0039636D" w:rsidRPr="00E61690">
        <w:rPr>
          <w:sz w:val="24"/>
          <w:szCs w:val="24"/>
        </w:rPr>
        <w:t>(c)</w:t>
      </w:r>
      <w:r w:rsidR="00524FA2" w:rsidRPr="00E61690">
        <w:rPr>
          <w:sz w:val="24"/>
          <w:szCs w:val="24"/>
        </w:rPr>
        <w:t xml:space="preserve"> you</w:t>
      </w:r>
      <w:r w:rsidR="006F77DD" w:rsidRPr="00E61690">
        <w:rPr>
          <w:sz w:val="24"/>
          <w:szCs w:val="24"/>
        </w:rPr>
        <w:t xml:space="preserve"> </w:t>
      </w:r>
      <w:r w:rsidR="00524FA2" w:rsidRPr="00E61690">
        <w:rPr>
          <w:sz w:val="24"/>
          <w:szCs w:val="24"/>
        </w:rPr>
        <w:t>as</w:t>
      </w:r>
      <w:r w:rsidR="006F77DD" w:rsidRPr="00E61690">
        <w:rPr>
          <w:sz w:val="24"/>
          <w:szCs w:val="24"/>
        </w:rPr>
        <w:t xml:space="preserve"> the</w:t>
      </w:r>
      <w:r w:rsidR="00524FA2" w:rsidRPr="00E61690">
        <w:rPr>
          <w:sz w:val="24"/>
          <w:szCs w:val="24"/>
        </w:rPr>
        <w:t xml:space="preserve"> complainant</w:t>
      </w:r>
      <w:r w:rsidR="006F77DD" w:rsidRPr="00E61690">
        <w:rPr>
          <w:sz w:val="24"/>
          <w:szCs w:val="24"/>
        </w:rPr>
        <w:t>.</w:t>
      </w:r>
    </w:p>
    <w:p w14:paraId="68B4B8D8" w14:textId="77777777" w:rsidR="006F77DD" w:rsidRPr="00E61690" w:rsidRDefault="006F77DD" w:rsidP="00F36824">
      <w:pPr>
        <w:pStyle w:val="02-NormInd2-BB"/>
        <w:jc w:val="left"/>
        <w:rPr>
          <w:sz w:val="24"/>
          <w:szCs w:val="24"/>
        </w:rPr>
      </w:pPr>
    </w:p>
    <w:p w14:paraId="7824347F" w14:textId="77777777" w:rsidR="001F2DB8" w:rsidRPr="00E61690" w:rsidRDefault="006F77DD" w:rsidP="00F36824">
      <w:pPr>
        <w:pStyle w:val="02-NormInd2-BB"/>
        <w:jc w:val="left"/>
        <w:rPr>
          <w:sz w:val="24"/>
          <w:szCs w:val="24"/>
        </w:rPr>
      </w:pPr>
      <w:r w:rsidRPr="00E61690">
        <w:rPr>
          <w:sz w:val="24"/>
          <w:szCs w:val="24"/>
        </w:rPr>
        <w:t>The Monitoring Officer</w:t>
      </w:r>
      <w:r w:rsidR="00524FA2" w:rsidRPr="00E61690">
        <w:rPr>
          <w:sz w:val="24"/>
          <w:szCs w:val="24"/>
        </w:rPr>
        <w:t xml:space="preserve"> </w:t>
      </w:r>
      <w:r w:rsidRPr="00E61690">
        <w:rPr>
          <w:sz w:val="24"/>
          <w:szCs w:val="24"/>
        </w:rPr>
        <w:t xml:space="preserve">will only seek a local resolution at this stage if you agree to this and after </w:t>
      </w:r>
      <w:proofErr w:type="gramStart"/>
      <w:r w:rsidRPr="00E61690">
        <w:rPr>
          <w:sz w:val="24"/>
          <w:szCs w:val="24"/>
        </w:rPr>
        <w:t>taking into account</w:t>
      </w:r>
      <w:proofErr w:type="gramEnd"/>
      <w:r w:rsidRPr="00E61690">
        <w:rPr>
          <w:sz w:val="24"/>
          <w:szCs w:val="24"/>
        </w:rPr>
        <w:t xml:space="preserve"> the views of the Independent Persons and the Chair of Standards Committee. </w:t>
      </w:r>
    </w:p>
    <w:p w14:paraId="1FFED9E9" w14:textId="77777777" w:rsidR="001F2DB8" w:rsidRPr="00E61690" w:rsidRDefault="001F2DB8" w:rsidP="00F36824">
      <w:pPr>
        <w:pStyle w:val="02-NormInd2-BB"/>
        <w:jc w:val="left"/>
        <w:rPr>
          <w:sz w:val="24"/>
          <w:szCs w:val="24"/>
        </w:rPr>
      </w:pPr>
    </w:p>
    <w:p w14:paraId="0EFA772B" w14:textId="77777777" w:rsidR="001F2DB8" w:rsidRPr="00E61690" w:rsidRDefault="001F2DB8" w:rsidP="00F36824">
      <w:pPr>
        <w:pStyle w:val="02-NormInd2-BB"/>
        <w:jc w:val="left"/>
        <w:rPr>
          <w:sz w:val="24"/>
          <w:szCs w:val="24"/>
        </w:rPr>
      </w:pPr>
      <w:r w:rsidRPr="00E61690">
        <w:rPr>
          <w:sz w:val="24"/>
          <w:szCs w:val="24"/>
        </w:rPr>
        <w:t>A local</w:t>
      </w:r>
      <w:r w:rsidR="00524FA2" w:rsidRPr="00E61690">
        <w:rPr>
          <w:sz w:val="24"/>
          <w:szCs w:val="24"/>
        </w:rPr>
        <w:t xml:space="preserve"> resolution m</w:t>
      </w:r>
      <w:r w:rsidRPr="00E61690">
        <w:rPr>
          <w:sz w:val="24"/>
          <w:szCs w:val="24"/>
        </w:rPr>
        <w:t>ight</w:t>
      </w:r>
      <w:r w:rsidR="00524FA2" w:rsidRPr="00E61690">
        <w:rPr>
          <w:sz w:val="24"/>
          <w:szCs w:val="24"/>
        </w:rPr>
        <w:t xml:space="preserve"> in</w:t>
      </w:r>
      <w:r w:rsidRPr="00E61690">
        <w:rPr>
          <w:sz w:val="24"/>
          <w:szCs w:val="24"/>
        </w:rPr>
        <w:t>volve</w:t>
      </w:r>
      <w:r w:rsidR="00524FA2" w:rsidRPr="00E61690">
        <w:rPr>
          <w:sz w:val="24"/>
          <w:szCs w:val="24"/>
        </w:rPr>
        <w:t xml:space="preserve"> the member accepting that his/her conduct was unacceptable and offering an apology, and/or other </w:t>
      </w:r>
      <w:r w:rsidRPr="00E61690">
        <w:rPr>
          <w:sz w:val="24"/>
          <w:szCs w:val="24"/>
        </w:rPr>
        <w:t xml:space="preserve">appropriate </w:t>
      </w:r>
      <w:r w:rsidR="00524FA2" w:rsidRPr="00E61690">
        <w:rPr>
          <w:sz w:val="24"/>
          <w:szCs w:val="24"/>
        </w:rPr>
        <w:t xml:space="preserve">remedial action by the </w:t>
      </w:r>
      <w:r w:rsidR="0080009D" w:rsidRPr="00E61690">
        <w:rPr>
          <w:sz w:val="24"/>
          <w:szCs w:val="24"/>
        </w:rPr>
        <w:t>Council</w:t>
      </w:r>
      <w:r w:rsidR="00524FA2" w:rsidRPr="00E61690">
        <w:rPr>
          <w:sz w:val="24"/>
          <w:szCs w:val="24"/>
        </w:rPr>
        <w:t xml:space="preserve">. </w:t>
      </w:r>
    </w:p>
    <w:p w14:paraId="39BA76F3" w14:textId="77777777" w:rsidR="001F2DB8" w:rsidRPr="00E61690" w:rsidRDefault="001F2DB8" w:rsidP="00F36824">
      <w:pPr>
        <w:pStyle w:val="02-NormInd2-BB"/>
        <w:jc w:val="left"/>
        <w:rPr>
          <w:sz w:val="24"/>
          <w:szCs w:val="24"/>
        </w:rPr>
      </w:pPr>
    </w:p>
    <w:p w14:paraId="4172294F" w14:textId="77777777" w:rsidR="0039636D" w:rsidRPr="00E61690" w:rsidRDefault="00524FA2" w:rsidP="00F36824">
      <w:pPr>
        <w:pStyle w:val="02-NormInd2-BB"/>
        <w:jc w:val="left"/>
        <w:rPr>
          <w:sz w:val="24"/>
          <w:szCs w:val="24"/>
        </w:rPr>
      </w:pPr>
      <w:r w:rsidRPr="00E61690">
        <w:rPr>
          <w:sz w:val="24"/>
          <w:szCs w:val="24"/>
        </w:rPr>
        <w:t xml:space="preserve">If the member complies with the suggested resolution, </w:t>
      </w:r>
      <w:r w:rsidR="001F2DB8" w:rsidRPr="00E61690">
        <w:rPr>
          <w:sz w:val="24"/>
          <w:szCs w:val="24"/>
        </w:rPr>
        <w:t xml:space="preserve">and you as the complainant agree to it, </w:t>
      </w:r>
      <w:r w:rsidRPr="00E61690">
        <w:rPr>
          <w:sz w:val="24"/>
          <w:szCs w:val="24"/>
        </w:rPr>
        <w:t xml:space="preserve">the Monitoring Officer will report the matter to the Standards Committee </w:t>
      </w:r>
      <w:r w:rsidR="001F2DB8" w:rsidRPr="00E61690">
        <w:rPr>
          <w:sz w:val="24"/>
          <w:szCs w:val="24"/>
        </w:rPr>
        <w:t>(</w:t>
      </w:r>
      <w:r w:rsidR="0097092B" w:rsidRPr="00E61690">
        <w:rPr>
          <w:sz w:val="24"/>
          <w:szCs w:val="24"/>
        </w:rPr>
        <w:t>and</w:t>
      </w:r>
      <w:r w:rsidR="001F2DB8" w:rsidRPr="00E61690">
        <w:rPr>
          <w:sz w:val="24"/>
          <w:szCs w:val="24"/>
        </w:rPr>
        <w:t>, if appropriate,</w:t>
      </w:r>
      <w:r w:rsidR="0097092B" w:rsidRPr="00E61690">
        <w:rPr>
          <w:sz w:val="24"/>
          <w:szCs w:val="24"/>
        </w:rPr>
        <w:t xml:space="preserve"> the Parish Council</w:t>
      </w:r>
      <w:r w:rsidR="001F2DB8" w:rsidRPr="00E61690">
        <w:rPr>
          <w:sz w:val="24"/>
          <w:szCs w:val="24"/>
        </w:rPr>
        <w:t>)</w:t>
      </w:r>
      <w:r w:rsidR="003F6C91" w:rsidRPr="00E61690">
        <w:rPr>
          <w:i/>
          <w:sz w:val="24"/>
          <w:szCs w:val="24"/>
        </w:rPr>
        <w:t xml:space="preserve"> </w:t>
      </w:r>
      <w:r w:rsidRPr="00E61690">
        <w:rPr>
          <w:sz w:val="24"/>
          <w:szCs w:val="24"/>
        </w:rPr>
        <w:t xml:space="preserve">for </w:t>
      </w:r>
      <w:proofErr w:type="gramStart"/>
      <w:r w:rsidRPr="00E61690">
        <w:rPr>
          <w:sz w:val="24"/>
          <w:szCs w:val="24"/>
        </w:rPr>
        <w:t>information, but</w:t>
      </w:r>
      <w:proofErr w:type="gramEnd"/>
      <w:r w:rsidRPr="00E61690">
        <w:rPr>
          <w:sz w:val="24"/>
          <w:szCs w:val="24"/>
        </w:rPr>
        <w:t xml:space="preserve"> will take no further action.</w:t>
      </w:r>
      <w:r w:rsidR="009671B7" w:rsidRPr="00E61690">
        <w:rPr>
          <w:sz w:val="24"/>
          <w:szCs w:val="24"/>
        </w:rPr>
        <w:t xml:space="preserve"> </w:t>
      </w:r>
      <w:r w:rsidR="001F2DB8" w:rsidRPr="00E61690">
        <w:rPr>
          <w:sz w:val="24"/>
          <w:szCs w:val="24"/>
        </w:rPr>
        <w:t>If you do not agree the proposed</w:t>
      </w:r>
      <w:r w:rsidR="009671B7" w:rsidRPr="00E61690">
        <w:rPr>
          <w:sz w:val="24"/>
          <w:szCs w:val="24"/>
        </w:rPr>
        <w:t xml:space="preserve"> resolution, the Monitoring Officer will refer the matter for a local hearing</w:t>
      </w:r>
      <w:r w:rsidR="001F2DB8" w:rsidRPr="00E61690">
        <w:rPr>
          <w:sz w:val="24"/>
          <w:szCs w:val="24"/>
        </w:rPr>
        <w:t xml:space="preserve"> in any event</w:t>
      </w:r>
      <w:r w:rsidR="009671B7" w:rsidRPr="00E61690">
        <w:rPr>
          <w:sz w:val="24"/>
          <w:szCs w:val="24"/>
        </w:rPr>
        <w:t>.</w:t>
      </w:r>
    </w:p>
    <w:p w14:paraId="53A79E27" w14:textId="77777777" w:rsidR="00F64FE1" w:rsidRPr="00E61690" w:rsidRDefault="00F64FE1" w:rsidP="00F36824">
      <w:pPr>
        <w:pStyle w:val="02-NormInd2-BB"/>
        <w:jc w:val="left"/>
        <w:rPr>
          <w:sz w:val="24"/>
          <w:szCs w:val="24"/>
        </w:rPr>
      </w:pPr>
    </w:p>
    <w:p w14:paraId="606B31EE" w14:textId="77777777" w:rsidR="00C36472" w:rsidRPr="00E61690" w:rsidRDefault="00C36472" w:rsidP="00F36824">
      <w:pPr>
        <w:pStyle w:val="02-Level2-BB"/>
        <w:jc w:val="left"/>
        <w:rPr>
          <w:sz w:val="24"/>
          <w:szCs w:val="24"/>
        </w:rPr>
      </w:pPr>
      <w:r w:rsidRPr="00E61690">
        <w:rPr>
          <w:sz w:val="24"/>
          <w:szCs w:val="24"/>
        </w:rPr>
        <w:t>Local Hearing</w:t>
      </w:r>
    </w:p>
    <w:p w14:paraId="0B6769A8" w14:textId="77777777" w:rsidR="00524FA2" w:rsidRPr="00E61690" w:rsidRDefault="00524FA2" w:rsidP="00F36824">
      <w:pPr>
        <w:pStyle w:val="02-NormInd2-BB"/>
        <w:jc w:val="left"/>
        <w:rPr>
          <w:sz w:val="24"/>
          <w:szCs w:val="24"/>
        </w:rPr>
      </w:pPr>
    </w:p>
    <w:p w14:paraId="194CFE9E" w14:textId="77777777" w:rsidR="00524FA2" w:rsidRPr="00E61690" w:rsidRDefault="00524FA2" w:rsidP="00F36824">
      <w:pPr>
        <w:pStyle w:val="02-NormInd2-BB"/>
        <w:jc w:val="left"/>
        <w:rPr>
          <w:sz w:val="24"/>
          <w:szCs w:val="24"/>
        </w:rPr>
      </w:pPr>
      <w:r w:rsidRPr="00E61690">
        <w:rPr>
          <w:sz w:val="24"/>
          <w:szCs w:val="24"/>
        </w:rPr>
        <w:t xml:space="preserve">If the Monitoring Officer </w:t>
      </w:r>
      <w:r w:rsidR="001F2DB8" w:rsidRPr="00E61690">
        <w:rPr>
          <w:sz w:val="24"/>
          <w:szCs w:val="24"/>
        </w:rPr>
        <w:t xml:space="preserve">(after consulting the Independent Persons) </w:t>
      </w:r>
      <w:r w:rsidRPr="00E61690">
        <w:rPr>
          <w:sz w:val="24"/>
          <w:szCs w:val="24"/>
        </w:rPr>
        <w:t xml:space="preserve">considers that </w:t>
      </w:r>
      <w:r w:rsidR="001F2DB8" w:rsidRPr="00E61690">
        <w:rPr>
          <w:sz w:val="24"/>
          <w:szCs w:val="24"/>
        </w:rPr>
        <w:t xml:space="preserve">a </w:t>
      </w:r>
      <w:r w:rsidRPr="00E61690">
        <w:rPr>
          <w:sz w:val="24"/>
          <w:szCs w:val="24"/>
        </w:rPr>
        <w:t xml:space="preserve">local resolution is not appropriate, or </w:t>
      </w:r>
      <w:r w:rsidR="009671B7" w:rsidRPr="00E61690">
        <w:rPr>
          <w:sz w:val="24"/>
          <w:szCs w:val="24"/>
        </w:rPr>
        <w:t xml:space="preserve">you </w:t>
      </w:r>
      <w:r w:rsidR="001F2DB8" w:rsidRPr="00E61690">
        <w:rPr>
          <w:sz w:val="24"/>
          <w:szCs w:val="24"/>
        </w:rPr>
        <w:t>or the member do not agree</w:t>
      </w:r>
      <w:r w:rsidR="009671B7" w:rsidRPr="00E61690">
        <w:rPr>
          <w:sz w:val="24"/>
          <w:szCs w:val="24"/>
        </w:rPr>
        <w:t xml:space="preserve"> the proposed </w:t>
      </w:r>
      <w:r w:rsidR="001F2DB8" w:rsidRPr="00E61690">
        <w:rPr>
          <w:sz w:val="24"/>
          <w:szCs w:val="24"/>
        </w:rPr>
        <w:t xml:space="preserve">local </w:t>
      </w:r>
      <w:r w:rsidR="009671B7" w:rsidRPr="00E61690">
        <w:rPr>
          <w:sz w:val="24"/>
          <w:szCs w:val="24"/>
        </w:rPr>
        <w:t>resolution</w:t>
      </w:r>
      <w:r w:rsidR="001F2DB8" w:rsidRPr="00E61690">
        <w:rPr>
          <w:sz w:val="24"/>
          <w:szCs w:val="24"/>
        </w:rPr>
        <w:t xml:space="preserve">, </w:t>
      </w:r>
      <w:r w:rsidRPr="00E61690">
        <w:rPr>
          <w:sz w:val="24"/>
          <w:szCs w:val="24"/>
        </w:rPr>
        <w:t xml:space="preserve">then the Monitoring Officer will </w:t>
      </w:r>
      <w:r w:rsidR="001F2DB8" w:rsidRPr="00E61690">
        <w:rPr>
          <w:sz w:val="24"/>
          <w:szCs w:val="24"/>
        </w:rPr>
        <w:t>refer</w:t>
      </w:r>
      <w:r w:rsidRPr="00E61690">
        <w:rPr>
          <w:sz w:val="24"/>
          <w:szCs w:val="24"/>
        </w:rPr>
        <w:t xml:space="preserve"> the </w:t>
      </w:r>
      <w:r w:rsidRPr="00E61690">
        <w:rPr>
          <w:sz w:val="24"/>
          <w:szCs w:val="24"/>
        </w:rPr>
        <w:lastRenderedPageBreak/>
        <w:t xml:space="preserve">Investigating Officer’s report to the </w:t>
      </w:r>
      <w:r w:rsidR="001F2DB8" w:rsidRPr="00E61690">
        <w:rPr>
          <w:sz w:val="24"/>
          <w:szCs w:val="24"/>
        </w:rPr>
        <w:t xml:space="preserve">full </w:t>
      </w:r>
      <w:r w:rsidR="00A95F6C" w:rsidRPr="00E61690">
        <w:rPr>
          <w:sz w:val="24"/>
          <w:szCs w:val="24"/>
        </w:rPr>
        <w:t xml:space="preserve">Standards Committee </w:t>
      </w:r>
      <w:r w:rsidRPr="00E61690">
        <w:rPr>
          <w:sz w:val="24"/>
          <w:szCs w:val="24"/>
        </w:rPr>
        <w:t xml:space="preserve">which will conduct a local hearing </w:t>
      </w:r>
      <w:r w:rsidR="001F2DB8" w:rsidRPr="00E61690">
        <w:rPr>
          <w:sz w:val="24"/>
          <w:szCs w:val="24"/>
        </w:rPr>
        <w:t>to decide</w:t>
      </w:r>
      <w:r w:rsidRPr="00E61690">
        <w:rPr>
          <w:sz w:val="24"/>
          <w:szCs w:val="24"/>
        </w:rPr>
        <w:t xml:space="preserve"> whether the member has failed to comply with the Code of Conduct and, if so, wh</w:t>
      </w:r>
      <w:r w:rsidR="001F2DB8" w:rsidRPr="00E61690">
        <w:rPr>
          <w:sz w:val="24"/>
          <w:szCs w:val="24"/>
        </w:rPr>
        <w:t>at</w:t>
      </w:r>
      <w:r w:rsidRPr="00E61690">
        <w:rPr>
          <w:sz w:val="24"/>
          <w:szCs w:val="24"/>
        </w:rPr>
        <w:t xml:space="preserve"> action </w:t>
      </w:r>
      <w:r w:rsidR="001F2DB8" w:rsidRPr="00E61690">
        <w:rPr>
          <w:sz w:val="24"/>
          <w:szCs w:val="24"/>
        </w:rPr>
        <w:t>to take</w:t>
      </w:r>
      <w:r w:rsidRPr="00E61690">
        <w:rPr>
          <w:sz w:val="24"/>
          <w:szCs w:val="24"/>
        </w:rPr>
        <w:t>.</w:t>
      </w:r>
    </w:p>
    <w:p w14:paraId="39D0A9CC" w14:textId="77777777" w:rsidR="003809DD" w:rsidRPr="00E61690" w:rsidRDefault="003809DD" w:rsidP="00F36824">
      <w:pPr>
        <w:pStyle w:val="02-NormInd2-BB"/>
        <w:jc w:val="left"/>
        <w:rPr>
          <w:sz w:val="24"/>
          <w:szCs w:val="24"/>
        </w:rPr>
      </w:pPr>
    </w:p>
    <w:p w14:paraId="150ECC02" w14:textId="77777777" w:rsidR="003809DD" w:rsidRPr="00E61690" w:rsidRDefault="003809DD" w:rsidP="00F36824">
      <w:pPr>
        <w:pStyle w:val="02-NormInd2-BB"/>
        <w:jc w:val="left"/>
        <w:rPr>
          <w:sz w:val="24"/>
          <w:szCs w:val="24"/>
        </w:rPr>
      </w:pPr>
      <w:r w:rsidRPr="00E61690">
        <w:rPr>
          <w:sz w:val="24"/>
          <w:szCs w:val="24"/>
        </w:rPr>
        <w:t>The Council</w:t>
      </w:r>
      <w:r w:rsidR="001F2DB8" w:rsidRPr="00E61690">
        <w:rPr>
          <w:sz w:val="24"/>
          <w:szCs w:val="24"/>
        </w:rPr>
        <w:t>’s</w:t>
      </w:r>
      <w:r w:rsidRPr="00E61690">
        <w:rPr>
          <w:sz w:val="24"/>
          <w:szCs w:val="24"/>
        </w:rPr>
        <w:t xml:space="preserve"> agreed procedure for local </w:t>
      </w:r>
      <w:r w:rsidR="003F6C91" w:rsidRPr="00E61690">
        <w:rPr>
          <w:sz w:val="24"/>
          <w:szCs w:val="24"/>
        </w:rPr>
        <w:t>hearing</w:t>
      </w:r>
      <w:r w:rsidR="009671B7" w:rsidRPr="00E61690">
        <w:rPr>
          <w:sz w:val="24"/>
          <w:szCs w:val="24"/>
        </w:rPr>
        <w:t>s</w:t>
      </w:r>
      <w:r w:rsidR="001F2DB8" w:rsidRPr="00E61690">
        <w:rPr>
          <w:sz w:val="24"/>
          <w:szCs w:val="24"/>
        </w:rPr>
        <w:t xml:space="preserve"> is at</w:t>
      </w:r>
      <w:r w:rsidRPr="00E61690">
        <w:rPr>
          <w:sz w:val="24"/>
          <w:szCs w:val="24"/>
        </w:rPr>
        <w:t xml:space="preserve"> Appendix </w:t>
      </w:r>
      <w:r w:rsidR="008F22BF" w:rsidRPr="00E61690">
        <w:rPr>
          <w:sz w:val="24"/>
          <w:szCs w:val="24"/>
        </w:rPr>
        <w:t>2</w:t>
      </w:r>
      <w:r w:rsidR="001F2DB8" w:rsidRPr="00E61690">
        <w:rPr>
          <w:sz w:val="24"/>
          <w:szCs w:val="24"/>
        </w:rPr>
        <w:t>.</w:t>
      </w:r>
    </w:p>
    <w:p w14:paraId="73B5147B" w14:textId="77777777" w:rsidR="003809DD" w:rsidRPr="00E61690" w:rsidRDefault="003809DD" w:rsidP="00F36824">
      <w:pPr>
        <w:pStyle w:val="02-NormInd2-BB"/>
        <w:jc w:val="left"/>
        <w:rPr>
          <w:sz w:val="24"/>
          <w:szCs w:val="24"/>
        </w:rPr>
      </w:pPr>
    </w:p>
    <w:p w14:paraId="04DFB5E3" w14:textId="77777777" w:rsidR="0002639D" w:rsidRPr="00E61690" w:rsidRDefault="0009159D" w:rsidP="00F36824">
      <w:pPr>
        <w:pStyle w:val="02-NormInd2-BB"/>
        <w:jc w:val="left"/>
        <w:rPr>
          <w:sz w:val="24"/>
          <w:szCs w:val="24"/>
        </w:rPr>
      </w:pPr>
      <w:r w:rsidRPr="00E61690">
        <w:rPr>
          <w:sz w:val="24"/>
          <w:szCs w:val="24"/>
        </w:rPr>
        <w:t>In summary</w:t>
      </w:r>
      <w:r w:rsidR="003809DD" w:rsidRPr="00E61690">
        <w:rPr>
          <w:sz w:val="24"/>
          <w:szCs w:val="24"/>
        </w:rPr>
        <w:t xml:space="preserve">, the Monitoring Officer will conduct a </w:t>
      </w:r>
      <w:r w:rsidR="009671B7" w:rsidRPr="00E61690">
        <w:rPr>
          <w:sz w:val="24"/>
          <w:szCs w:val="24"/>
        </w:rPr>
        <w:t>“</w:t>
      </w:r>
      <w:r w:rsidR="003809DD" w:rsidRPr="00E61690">
        <w:rPr>
          <w:sz w:val="24"/>
          <w:szCs w:val="24"/>
        </w:rPr>
        <w:t>pre-hearing process</w:t>
      </w:r>
      <w:r w:rsidR="009671B7" w:rsidRPr="00E61690">
        <w:rPr>
          <w:sz w:val="24"/>
          <w:szCs w:val="24"/>
        </w:rPr>
        <w:t xml:space="preserve">”, </w:t>
      </w:r>
      <w:r w:rsidRPr="00E61690">
        <w:rPr>
          <w:sz w:val="24"/>
          <w:szCs w:val="24"/>
        </w:rPr>
        <w:t>to try and identify what matters will be in dispute at the hearing to ensure it is properly organised</w:t>
      </w:r>
      <w:r w:rsidR="003809DD" w:rsidRPr="00E61690">
        <w:rPr>
          <w:sz w:val="24"/>
          <w:szCs w:val="24"/>
        </w:rPr>
        <w:t xml:space="preserve">. </w:t>
      </w:r>
      <w:r w:rsidRPr="00E61690">
        <w:rPr>
          <w:sz w:val="24"/>
          <w:szCs w:val="24"/>
        </w:rPr>
        <w:t xml:space="preserve">  </w:t>
      </w:r>
      <w:r w:rsidR="003809DD" w:rsidRPr="00E61690">
        <w:rPr>
          <w:sz w:val="24"/>
          <w:szCs w:val="24"/>
        </w:rPr>
        <w:t>At the hearing</w:t>
      </w:r>
      <w:r w:rsidRPr="00E61690">
        <w:rPr>
          <w:sz w:val="24"/>
          <w:szCs w:val="24"/>
        </w:rPr>
        <w:t xml:space="preserve"> itself</w:t>
      </w:r>
      <w:r w:rsidR="003809DD" w:rsidRPr="00E61690">
        <w:rPr>
          <w:sz w:val="24"/>
          <w:szCs w:val="24"/>
        </w:rPr>
        <w:t xml:space="preserve">, the Investigating Officer will present his/her </w:t>
      </w:r>
      <w:proofErr w:type="gramStart"/>
      <w:r w:rsidR="003809DD" w:rsidRPr="00E61690">
        <w:rPr>
          <w:sz w:val="24"/>
          <w:szCs w:val="24"/>
        </w:rPr>
        <w:t xml:space="preserve">report, </w:t>
      </w:r>
      <w:r w:rsidRPr="00E61690">
        <w:rPr>
          <w:sz w:val="24"/>
          <w:szCs w:val="24"/>
        </w:rPr>
        <w:t>and</w:t>
      </w:r>
      <w:proofErr w:type="gramEnd"/>
      <w:r w:rsidRPr="00E61690">
        <w:rPr>
          <w:sz w:val="24"/>
          <w:szCs w:val="24"/>
        </w:rPr>
        <w:t xml:space="preserve"> produce such evidence</w:t>
      </w:r>
      <w:r w:rsidR="003809DD" w:rsidRPr="00E61690">
        <w:rPr>
          <w:sz w:val="24"/>
          <w:szCs w:val="24"/>
        </w:rPr>
        <w:t xml:space="preserve"> as </w:t>
      </w:r>
      <w:r w:rsidRPr="00E61690">
        <w:rPr>
          <w:sz w:val="24"/>
          <w:szCs w:val="24"/>
        </w:rPr>
        <w:t>s/he</w:t>
      </w:r>
      <w:r w:rsidR="003809DD" w:rsidRPr="00E61690">
        <w:rPr>
          <w:sz w:val="24"/>
          <w:szCs w:val="24"/>
        </w:rPr>
        <w:t xml:space="preserve"> considers </w:t>
      </w:r>
      <w:r w:rsidRPr="00E61690">
        <w:rPr>
          <w:sz w:val="24"/>
          <w:szCs w:val="24"/>
        </w:rPr>
        <w:t>appropriate</w:t>
      </w:r>
      <w:r w:rsidR="003809DD" w:rsidRPr="00E61690">
        <w:rPr>
          <w:sz w:val="24"/>
          <w:szCs w:val="24"/>
        </w:rPr>
        <w:t xml:space="preserve"> to substantiate his/her conclusion that the member has failed to comply with the Code of Conduct. </w:t>
      </w:r>
      <w:r w:rsidRPr="00E61690">
        <w:rPr>
          <w:sz w:val="24"/>
          <w:szCs w:val="24"/>
        </w:rPr>
        <w:t>T</w:t>
      </w:r>
      <w:r w:rsidR="003809DD" w:rsidRPr="00E61690">
        <w:rPr>
          <w:sz w:val="24"/>
          <w:szCs w:val="24"/>
        </w:rPr>
        <w:t xml:space="preserve">he Investigating Officer may ask you as the complainant to </w:t>
      </w:r>
      <w:r w:rsidR="007C1770" w:rsidRPr="00E61690">
        <w:rPr>
          <w:sz w:val="24"/>
          <w:szCs w:val="24"/>
        </w:rPr>
        <w:t>attend and give evidence to the</w:t>
      </w:r>
      <w:r w:rsidR="00A95F6C" w:rsidRPr="00E61690">
        <w:rPr>
          <w:sz w:val="24"/>
          <w:szCs w:val="24"/>
        </w:rPr>
        <w:t xml:space="preserve"> Standards Committee</w:t>
      </w:r>
      <w:r w:rsidR="003809DD" w:rsidRPr="00E61690">
        <w:rPr>
          <w:sz w:val="24"/>
          <w:szCs w:val="24"/>
        </w:rPr>
        <w:t>. The member will then have an opportunity to give his/her evidence</w:t>
      </w:r>
      <w:r w:rsidRPr="00E61690">
        <w:rPr>
          <w:sz w:val="24"/>
          <w:szCs w:val="24"/>
        </w:rPr>
        <w:t xml:space="preserve"> and</w:t>
      </w:r>
      <w:r w:rsidR="003809DD" w:rsidRPr="00E61690">
        <w:rPr>
          <w:sz w:val="24"/>
          <w:szCs w:val="24"/>
        </w:rPr>
        <w:t xml:space="preserve"> call witnesses an</w:t>
      </w:r>
      <w:r w:rsidR="0002639D" w:rsidRPr="00E61690">
        <w:rPr>
          <w:sz w:val="24"/>
          <w:szCs w:val="24"/>
        </w:rPr>
        <w:t>d</w:t>
      </w:r>
      <w:r w:rsidR="003809DD" w:rsidRPr="00E61690">
        <w:rPr>
          <w:sz w:val="24"/>
          <w:szCs w:val="24"/>
        </w:rPr>
        <w:t xml:space="preserve"> make representations to the </w:t>
      </w:r>
      <w:r w:rsidR="00A95F6C" w:rsidRPr="00E61690">
        <w:rPr>
          <w:sz w:val="24"/>
          <w:szCs w:val="24"/>
        </w:rPr>
        <w:t>Committee</w:t>
      </w:r>
      <w:r w:rsidR="003809DD" w:rsidRPr="00E61690">
        <w:rPr>
          <w:sz w:val="24"/>
          <w:szCs w:val="24"/>
        </w:rPr>
        <w:t xml:space="preserve"> </w:t>
      </w:r>
      <w:r w:rsidR="0080009D" w:rsidRPr="00E61690">
        <w:rPr>
          <w:sz w:val="24"/>
          <w:szCs w:val="24"/>
        </w:rPr>
        <w:t>about the complaint</w:t>
      </w:r>
      <w:r w:rsidR="001F2DB8" w:rsidRPr="00E61690">
        <w:rPr>
          <w:sz w:val="24"/>
          <w:szCs w:val="24"/>
        </w:rPr>
        <w:t>.</w:t>
      </w:r>
    </w:p>
    <w:p w14:paraId="15517B0B" w14:textId="77777777" w:rsidR="0002639D" w:rsidRPr="00E61690" w:rsidRDefault="0002639D" w:rsidP="00F36824">
      <w:pPr>
        <w:pStyle w:val="02-NormInd2-BB"/>
        <w:jc w:val="left"/>
        <w:rPr>
          <w:sz w:val="24"/>
          <w:szCs w:val="24"/>
        </w:rPr>
      </w:pPr>
    </w:p>
    <w:p w14:paraId="71EA0399" w14:textId="77777777" w:rsidR="001F2DB8" w:rsidRPr="00E61690" w:rsidRDefault="00BE0C5C" w:rsidP="00F36824">
      <w:pPr>
        <w:pStyle w:val="02-NormInd2-BB"/>
        <w:jc w:val="left"/>
        <w:rPr>
          <w:sz w:val="24"/>
          <w:szCs w:val="24"/>
        </w:rPr>
      </w:pPr>
      <w:r w:rsidRPr="00E61690">
        <w:rPr>
          <w:sz w:val="24"/>
          <w:szCs w:val="24"/>
        </w:rPr>
        <w:t>T</w:t>
      </w:r>
      <w:r w:rsidR="003809DD" w:rsidRPr="00E61690">
        <w:rPr>
          <w:sz w:val="24"/>
          <w:szCs w:val="24"/>
        </w:rPr>
        <w:t xml:space="preserve">he </w:t>
      </w:r>
      <w:r w:rsidR="00A95F6C" w:rsidRPr="00E61690">
        <w:rPr>
          <w:sz w:val="24"/>
          <w:szCs w:val="24"/>
        </w:rPr>
        <w:t>Standards Committee</w:t>
      </w:r>
      <w:r w:rsidRPr="00E61690">
        <w:rPr>
          <w:sz w:val="24"/>
          <w:szCs w:val="24"/>
        </w:rPr>
        <w:t>,</w:t>
      </w:r>
      <w:r w:rsidR="00A95F6C" w:rsidRPr="00E61690">
        <w:rPr>
          <w:sz w:val="24"/>
          <w:szCs w:val="24"/>
        </w:rPr>
        <w:t xml:space="preserve"> with the benefit of any</w:t>
      </w:r>
      <w:r w:rsidR="003C0DE4" w:rsidRPr="00E61690">
        <w:rPr>
          <w:sz w:val="24"/>
          <w:szCs w:val="24"/>
        </w:rPr>
        <w:t xml:space="preserve"> advice from the Independent Person</w:t>
      </w:r>
      <w:r w:rsidR="002F173E" w:rsidRPr="00E61690">
        <w:rPr>
          <w:sz w:val="24"/>
          <w:szCs w:val="24"/>
        </w:rPr>
        <w:t>s</w:t>
      </w:r>
      <w:r w:rsidR="003C0DE4" w:rsidRPr="00E61690">
        <w:rPr>
          <w:sz w:val="24"/>
          <w:szCs w:val="24"/>
        </w:rPr>
        <w:t>,</w:t>
      </w:r>
      <w:r w:rsidR="003809DD" w:rsidRPr="00E61690">
        <w:rPr>
          <w:sz w:val="24"/>
          <w:szCs w:val="24"/>
        </w:rPr>
        <w:t xml:space="preserve"> </w:t>
      </w:r>
      <w:r w:rsidR="003C0DE4" w:rsidRPr="00E61690">
        <w:rPr>
          <w:sz w:val="24"/>
          <w:szCs w:val="24"/>
        </w:rPr>
        <w:t xml:space="preserve">may </w:t>
      </w:r>
      <w:r w:rsidR="003809DD" w:rsidRPr="00E61690">
        <w:rPr>
          <w:sz w:val="24"/>
          <w:szCs w:val="24"/>
        </w:rPr>
        <w:t xml:space="preserve">conclude that the member did not fail to comply with the Code of Conduct, </w:t>
      </w:r>
      <w:r w:rsidR="003C0DE4" w:rsidRPr="00E61690">
        <w:rPr>
          <w:sz w:val="24"/>
          <w:szCs w:val="24"/>
        </w:rPr>
        <w:t>and so</w:t>
      </w:r>
      <w:r w:rsidR="003809DD" w:rsidRPr="00E61690">
        <w:rPr>
          <w:sz w:val="24"/>
          <w:szCs w:val="24"/>
        </w:rPr>
        <w:t xml:space="preserve"> dismiss the complaint. </w:t>
      </w:r>
    </w:p>
    <w:p w14:paraId="39990409" w14:textId="77777777" w:rsidR="001F2DB8" w:rsidRPr="00E61690" w:rsidRDefault="001F2DB8" w:rsidP="00F36824">
      <w:pPr>
        <w:pStyle w:val="02-NormInd2-BB"/>
        <w:jc w:val="left"/>
        <w:rPr>
          <w:sz w:val="24"/>
          <w:szCs w:val="24"/>
        </w:rPr>
      </w:pPr>
    </w:p>
    <w:p w14:paraId="3E3CA60F" w14:textId="77777777" w:rsidR="0002639D" w:rsidRPr="00E61690" w:rsidRDefault="003809DD" w:rsidP="00F36824">
      <w:pPr>
        <w:pStyle w:val="02-NormInd2-BB"/>
        <w:jc w:val="left"/>
        <w:rPr>
          <w:sz w:val="24"/>
          <w:szCs w:val="24"/>
        </w:rPr>
      </w:pPr>
      <w:r w:rsidRPr="00E61690">
        <w:rPr>
          <w:sz w:val="24"/>
          <w:szCs w:val="24"/>
        </w:rPr>
        <w:t>If the</w:t>
      </w:r>
      <w:r w:rsidR="001E18EA" w:rsidRPr="00E61690">
        <w:rPr>
          <w:sz w:val="24"/>
          <w:szCs w:val="24"/>
        </w:rPr>
        <w:t xml:space="preserve"> </w:t>
      </w:r>
      <w:r w:rsidR="00A95F6C" w:rsidRPr="00E61690">
        <w:rPr>
          <w:sz w:val="24"/>
          <w:szCs w:val="24"/>
        </w:rPr>
        <w:t xml:space="preserve">Standards Committee </w:t>
      </w:r>
      <w:r w:rsidRPr="00E61690">
        <w:rPr>
          <w:sz w:val="24"/>
          <w:szCs w:val="24"/>
        </w:rPr>
        <w:t>conclude</w:t>
      </w:r>
      <w:r w:rsidR="007C1770" w:rsidRPr="00E61690">
        <w:rPr>
          <w:sz w:val="24"/>
          <w:szCs w:val="24"/>
        </w:rPr>
        <w:t>s</w:t>
      </w:r>
      <w:r w:rsidRPr="00E61690">
        <w:rPr>
          <w:sz w:val="24"/>
          <w:szCs w:val="24"/>
        </w:rPr>
        <w:t xml:space="preserve"> that the member did fail to comply with the Code, </w:t>
      </w:r>
      <w:r w:rsidR="001E18EA" w:rsidRPr="00E61690">
        <w:rPr>
          <w:sz w:val="24"/>
          <w:szCs w:val="24"/>
        </w:rPr>
        <w:t xml:space="preserve">the Chair will inform the member of this finding and the </w:t>
      </w:r>
      <w:r w:rsidR="00A95F6C" w:rsidRPr="00E61690">
        <w:rPr>
          <w:sz w:val="24"/>
          <w:szCs w:val="24"/>
        </w:rPr>
        <w:t xml:space="preserve">Committee </w:t>
      </w:r>
      <w:r w:rsidR="001E18EA" w:rsidRPr="00E61690">
        <w:rPr>
          <w:sz w:val="24"/>
          <w:szCs w:val="24"/>
        </w:rPr>
        <w:t xml:space="preserve">will then </w:t>
      </w:r>
      <w:r w:rsidR="009671B7" w:rsidRPr="00E61690">
        <w:rPr>
          <w:sz w:val="24"/>
          <w:szCs w:val="24"/>
        </w:rPr>
        <w:t>consider</w:t>
      </w:r>
      <w:r w:rsidR="001E18EA" w:rsidRPr="00E61690">
        <w:rPr>
          <w:sz w:val="24"/>
          <w:szCs w:val="24"/>
        </w:rPr>
        <w:t xml:space="preserve"> what action, if any</w:t>
      </w:r>
      <w:r w:rsidR="009671B7" w:rsidRPr="00E61690">
        <w:rPr>
          <w:sz w:val="24"/>
          <w:szCs w:val="24"/>
        </w:rPr>
        <w:t>,</w:t>
      </w:r>
      <w:r w:rsidR="001E18EA" w:rsidRPr="00E61690">
        <w:rPr>
          <w:sz w:val="24"/>
          <w:szCs w:val="24"/>
        </w:rPr>
        <w:t xml:space="preserve"> </w:t>
      </w:r>
      <w:r w:rsidR="001F2DB8" w:rsidRPr="00E61690">
        <w:rPr>
          <w:sz w:val="24"/>
          <w:szCs w:val="24"/>
        </w:rPr>
        <w:t>it</w:t>
      </w:r>
      <w:r w:rsidR="00A95F6C" w:rsidRPr="00E61690">
        <w:rPr>
          <w:sz w:val="24"/>
          <w:szCs w:val="24"/>
        </w:rPr>
        <w:t xml:space="preserve"> </w:t>
      </w:r>
      <w:r w:rsidR="001E18EA" w:rsidRPr="00E61690">
        <w:rPr>
          <w:sz w:val="24"/>
          <w:szCs w:val="24"/>
        </w:rPr>
        <w:t>should</w:t>
      </w:r>
      <w:r w:rsidR="001F2DB8" w:rsidRPr="00E61690">
        <w:rPr>
          <w:sz w:val="24"/>
          <w:szCs w:val="24"/>
        </w:rPr>
        <w:t xml:space="preserve"> take</w:t>
      </w:r>
      <w:r w:rsidR="009671B7" w:rsidRPr="00E61690">
        <w:rPr>
          <w:sz w:val="24"/>
          <w:szCs w:val="24"/>
        </w:rPr>
        <w:t xml:space="preserve">. </w:t>
      </w:r>
      <w:r w:rsidR="001F2DB8" w:rsidRPr="00E61690">
        <w:rPr>
          <w:sz w:val="24"/>
          <w:szCs w:val="24"/>
        </w:rPr>
        <w:t xml:space="preserve"> Before deciding</w:t>
      </w:r>
      <w:r w:rsidR="009671B7" w:rsidRPr="00E61690">
        <w:rPr>
          <w:sz w:val="24"/>
          <w:szCs w:val="24"/>
        </w:rPr>
        <w:t xml:space="preserve"> this, </w:t>
      </w:r>
      <w:r w:rsidR="001F2DB8" w:rsidRPr="00E61690">
        <w:rPr>
          <w:sz w:val="24"/>
          <w:szCs w:val="24"/>
        </w:rPr>
        <w:t xml:space="preserve">it </w:t>
      </w:r>
      <w:r w:rsidR="003C0DE4" w:rsidRPr="00E61690">
        <w:rPr>
          <w:sz w:val="24"/>
          <w:szCs w:val="24"/>
        </w:rPr>
        <w:t xml:space="preserve">will give the member an opportunity to make representations to the </w:t>
      </w:r>
      <w:r w:rsidR="00A95F6C" w:rsidRPr="00E61690">
        <w:rPr>
          <w:sz w:val="24"/>
          <w:szCs w:val="24"/>
        </w:rPr>
        <w:t xml:space="preserve">Committee </w:t>
      </w:r>
      <w:r w:rsidR="003C0DE4" w:rsidRPr="00E61690">
        <w:rPr>
          <w:sz w:val="24"/>
          <w:szCs w:val="24"/>
        </w:rPr>
        <w:t xml:space="preserve">and will </w:t>
      </w:r>
      <w:r w:rsidR="001F2DB8" w:rsidRPr="00E61690">
        <w:rPr>
          <w:sz w:val="24"/>
          <w:szCs w:val="24"/>
        </w:rPr>
        <w:t xml:space="preserve">also </w:t>
      </w:r>
      <w:r w:rsidR="003C0DE4" w:rsidRPr="00E61690">
        <w:rPr>
          <w:sz w:val="24"/>
          <w:szCs w:val="24"/>
        </w:rPr>
        <w:t>consult the Independent Person</w:t>
      </w:r>
      <w:r w:rsidR="00BE0C5C" w:rsidRPr="00E61690">
        <w:rPr>
          <w:sz w:val="24"/>
          <w:szCs w:val="24"/>
        </w:rPr>
        <w:t>s</w:t>
      </w:r>
      <w:r w:rsidR="001F2DB8" w:rsidRPr="00E61690">
        <w:rPr>
          <w:sz w:val="24"/>
          <w:szCs w:val="24"/>
        </w:rPr>
        <w:t>.</w:t>
      </w:r>
    </w:p>
    <w:p w14:paraId="37BB70A8" w14:textId="77777777" w:rsidR="0080009D" w:rsidRPr="00E61690" w:rsidRDefault="0080009D" w:rsidP="00F36824">
      <w:pPr>
        <w:pStyle w:val="02-NormInd2-BB"/>
        <w:jc w:val="left"/>
        <w:rPr>
          <w:sz w:val="24"/>
          <w:szCs w:val="24"/>
        </w:rPr>
      </w:pPr>
    </w:p>
    <w:p w14:paraId="0BC93965" w14:textId="77777777" w:rsidR="003809DD" w:rsidRPr="00E61690" w:rsidRDefault="003809DD" w:rsidP="00F36824">
      <w:pPr>
        <w:pStyle w:val="02-Level1-BB"/>
        <w:jc w:val="left"/>
        <w:rPr>
          <w:sz w:val="24"/>
          <w:szCs w:val="24"/>
        </w:rPr>
      </w:pPr>
      <w:r w:rsidRPr="00E61690">
        <w:rPr>
          <w:sz w:val="24"/>
          <w:szCs w:val="24"/>
        </w:rPr>
        <w:t xml:space="preserve">What action can the </w:t>
      </w:r>
      <w:r w:rsidR="00416A5A" w:rsidRPr="00E61690">
        <w:rPr>
          <w:sz w:val="24"/>
          <w:szCs w:val="24"/>
        </w:rPr>
        <w:t>Standards Committee</w:t>
      </w:r>
      <w:r w:rsidRPr="00E61690">
        <w:rPr>
          <w:sz w:val="24"/>
          <w:szCs w:val="24"/>
        </w:rPr>
        <w:t xml:space="preserve"> take where a member has failed to comply with the Code of Conduct?</w:t>
      </w:r>
    </w:p>
    <w:p w14:paraId="41AB913D" w14:textId="77777777" w:rsidR="003809DD" w:rsidRPr="00E61690" w:rsidRDefault="003809DD" w:rsidP="00F36824">
      <w:pPr>
        <w:pStyle w:val="02-NormInd1-BB"/>
        <w:jc w:val="left"/>
        <w:rPr>
          <w:sz w:val="24"/>
          <w:szCs w:val="24"/>
        </w:rPr>
      </w:pPr>
    </w:p>
    <w:p w14:paraId="6DEF97D1" w14:textId="77777777" w:rsidR="003809DD" w:rsidRPr="00E61690" w:rsidRDefault="003809DD" w:rsidP="00F36824">
      <w:pPr>
        <w:pStyle w:val="02-NormInd1-BB"/>
        <w:jc w:val="left"/>
        <w:rPr>
          <w:sz w:val="24"/>
          <w:szCs w:val="24"/>
        </w:rPr>
      </w:pPr>
      <w:r w:rsidRPr="00E61690">
        <w:rPr>
          <w:sz w:val="24"/>
          <w:szCs w:val="24"/>
        </w:rPr>
        <w:t xml:space="preserve">The Council has </w:t>
      </w:r>
      <w:r w:rsidR="003F6C91" w:rsidRPr="00E61690">
        <w:rPr>
          <w:sz w:val="24"/>
          <w:szCs w:val="24"/>
        </w:rPr>
        <w:t xml:space="preserve">delegated to the </w:t>
      </w:r>
      <w:r w:rsidR="00416A5A" w:rsidRPr="00E61690">
        <w:rPr>
          <w:sz w:val="24"/>
          <w:szCs w:val="24"/>
        </w:rPr>
        <w:t>Standards Committee</w:t>
      </w:r>
      <w:r w:rsidR="003F6C91" w:rsidRPr="00E61690">
        <w:rPr>
          <w:sz w:val="24"/>
          <w:szCs w:val="24"/>
        </w:rPr>
        <w:t xml:space="preserve"> such powers</w:t>
      </w:r>
      <w:r w:rsidR="0080009D" w:rsidRPr="00E61690">
        <w:rPr>
          <w:sz w:val="24"/>
          <w:szCs w:val="24"/>
        </w:rPr>
        <w:t xml:space="preserve"> as it </w:t>
      </w:r>
      <w:proofErr w:type="gramStart"/>
      <w:r w:rsidR="0080009D" w:rsidRPr="00E61690">
        <w:rPr>
          <w:sz w:val="24"/>
          <w:szCs w:val="24"/>
        </w:rPr>
        <w:t>has</w:t>
      </w:r>
      <w:r w:rsidR="003F6C91" w:rsidRPr="00E61690">
        <w:rPr>
          <w:sz w:val="24"/>
          <w:szCs w:val="24"/>
        </w:rPr>
        <w:t xml:space="preserve"> to</w:t>
      </w:r>
      <w:proofErr w:type="gramEnd"/>
      <w:r w:rsidR="003F6C91" w:rsidRPr="00E61690">
        <w:rPr>
          <w:sz w:val="24"/>
          <w:szCs w:val="24"/>
        </w:rPr>
        <w:t xml:space="preserve"> </w:t>
      </w:r>
      <w:proofErr w:type="gramStart"/>
      <w:r w:rsidR="003F6C91" w:rsidRPr="00E61690">
        <w:rPr>
          <w:sz w:val="24"/>
          <w:szCs w:val="24"/>
        </w:rPr>
        <w:t>take action</w:t>
      </w:r>
      <w:proofErr w:type="gramEnd"/>
      <w:r w:rsidR="003F6C91" w:rsidRPr="00E61690">
        <w:rPr>
          <w:sz w:val="24"/>
          <w:szCs w:val="24"/>
        </w:rPr>
        <w:t xml:space="preserve"> </w:t>
      </w:r>
      <w:r w:rsidR="007C1770" w:rsidRPr="00E61690">
        <w:rPr>
          <w:sz w:val="24"/>
          <w:szCs w:val="24"/>
        </w:rPr>
        <w:t>against any</w:t>
      </w:r>
      <w:r w:rsidR="003F6C91" w:rsidRPr="00E61690">
        <w:rPr>
          <w:sz w:val="24"/>
          <w:szCs w:val="24"/>
        </w:rPr>
        <w:t xml:space="preserve"> individual member as may </w:t>
      </w:r>
      <w:r w:rsidR="004275E4" w:rsidRPr="00E61690">
        <w:rPr>
          <w:sz w:val="24"/>
          <w:szCs w:val="24"/>
        </w:rPr>
        <w:t>b</w:t>
      </w:r>
      <w:r w:rsidR="003F6C91" w:rsidRPr="00E61690">
        <w:rPr>
          <w:sz w:val="24"/>
          <w:szCs w:val="24"/>
        </w:rPr>
        <w:t>e necessary to promote and maintain high standards of conduct</w:t>
      </w:r>
      <w:r w:rsidR="004275E4" w:rsidRPr="00E61690">
        <w:rPr>
          <w:sz w:val="24"/>
          <w:szCs w:val="24"/>
        </w:rPr>
        <w:t xml:space="preserve">. </w:t>
      </w:r>
      <w:r w:rsidR="0080009D" w:rsidRPr="00E61690">
        <w:rPr>
          <w:sz w:val="24"/>
          <w:szCs w:val="24"/>
        </w:rPr>
        <w:t xml:space="preserve"> </w:t>
      </w:r>
      <w:proofErr w:type="gramStart"/>
      <w:r w:rsidR="004275E4" w:rsidRPr="00E61690">
        <w:rPr>
          <w:sz w:val="24"/>
          <w:szCs w:val="24"/>
        </w:rPr>
        <w:t>Accordingly</w:t>
      </w:r>
      <w:proofErr w:type="gramEnd"/>
      <w:r w:rsidR="004275E4" w:rsidRPr="00E61690">
        <w:rPr>
          <w:sz w:val="24"/>
          <w:szCs w:val="24"/>
        </w:rPr>
        <w:t xml:space="preserve"> the </w:t>
      </w:r>
      <w:r w:rsidR="00416A5A" w:rsidRPr="00E61690">
        <w:rPr>
          <w:sz w:val="24"/>
          <w:szCs w:val="24"/>
        </w:rPr>
        <w:t>Standards Committee</w:t>
      </w:r>
      <w:r w:rsidR="002F173E" w:rsidRPr="00E61690">
        <w:rPr>
          <w:sz w:val="24"/>
          <w:szCs w:val="24"/>
        </w:rPr>
        <w:t xml:space="preserve"> ma</w:t>
      </w:r>
      <w:r w:rsidR="004275E4" w:rsidRPr="00E61690">
        <w:rPr>
          <w:sz w:val="24"/>
          <w:szCs w:val="24"/>
        </w:rPr>
        <w:t>y –</w:t>
      </w:r>
    </w:p>
    <w:p w14:paraId="1BA011C8" w14:textId="77777777" w:rsidR="004275E4" w:rsidRPr="00E61690" w:rsidRDefault="004275E4" w:rsidP="00F36824">
      <w:pPr>
        <w:pStyle w:val="02-NormInd1-BB"/>
        <w:jc w:val="left"/>
        <w:rPr>
          <w:sz w:val="24"/>
          <w:szCs w:val="24"/>
        </w:rPr>
      </w:pPr>
    </w:p>
    <w:p w14:paraId="66D6EC03" w14:textId="77777777" w:rsidR="002F173E" w:rsidRPr="00E61690" w:rsidRDefault="002F173E" w:rsidP="00F36824">
      <w:pPr>
        <w:pStyle w:val="02-Level2-BB"/>
        <w:jc w:val="left"/>
        <w:rPr>
          <w:sz w:val="24"/>
          <w:szCs w:val="24"/>
        </w:rPr>
      </w:pPr>
      <w:r w:rsidRPr="00E61690">
        <w:rPr>
          <w:sz w:val="24"/>
          <w:szCs w:val="24"/>
        </w:rPr>
        <w:t>Issue a formal censure;</w:t>
      </w:r>
    </w:p>
    <w:p w14:paraId="5E291E6F" w14:textId="77777777" w:rsidR="002F173E" w:rsidRPr="00E61690" w:rsidRDefault="002F173E" w:rsidP="00F36824">
      <w:pPr>
        <w:pStyle w:val="02-NormInd2-BB"/>
        <w:jc w:val="left"/>
        <w:rPr>
          <w:sz w:val="24"/>
          <w:szCs w:val="24"/>
        </w:rPr>
      </w:pPr>
    </w:p>
    <w:p w14:paraId="6A815F04" w14:textId="77777777" w:rsidR="002F173E" w:rsidRPr="00E61690" w:rsidRDefault="002F173E" w:rsidP="00F36824">
      <w:pPr>
        <w:pStyle w:val="02-Level2-BB"/>
        <w:jc w:val="left"/>
        <w:rPr>
          <w:sz w:val="24"/>
          <w:szCs w:val="24"/>
        </w:rPr>
      </w:pPr>
      <w:r w:rsidRPr="00E61690">
        <w:rPr>
          <w:sz w:val="24"/>
          <w:szCs w:val="24"/>
        </w:rPr>
        <w:t xml:space="preserve">Recommend to </w:t>
      </w:r>
      <w:r w:rsidR="007C1770" w:rsidRPr="00E61690">
        <w:rPr>
          <w:sz w:val="24"/>
          <w:szCs w:val="24"/>
        </w:rPr>
        <w:t xml:space="preserve">the </w:t>
      </w:r>
      <w:r w:rsidRPr="00E61690">
        <w:rPr>
          <w:sz w:val="24"/>
          <w:szCs w:val="24"/>
        </w:rPr>
        <w:t>Council, or to the Parish Council, the issue of a formal censure by the Council or by the Parish Council;</w:t>
      </w:r>
    </w:p>
    <w:p w14:paraId="0026FC5E" w14:textId="77777777" w:rsidR="002F173E" w:rsidRPr="00E61690" w:rsidRDefault="002F173E" w:rsidP="00F36824">
      <w:pPr>
        <w:pStyle w:val="02-NormInd2-BB"/>
        <w:jc w:val="left"/>
        <w:rPr>
          <w:sz w:val="24"/>
          <w:szCs w:val="24"/>
        </w:rPr>
      </w:pPr>
    </w:p>
    <w:p w14:paraId="72AC4271" w14:textId="77777777" w:rsidR="003C0DE4" w:rsidRPr="00E61690" w:rsidRDefault="003C0DE4" w:rsidP="00F36824">
      <w:pPr>
        <w:pStyle w:val="02-Level2-BB"/>
        <w:jc w:val="left"/>
        <w:rPr>
          <w:sz w:val="24"/>
          <w:szCs w:val="24"/>
        </w:rPr>
      </w:pPr>
      <w:r w:rsidRPr="00E61690">
        <w:rPr>
          <w:sz w:val="24"/>
          <w:szCs w:val="24"/>
        </w:rPr>
        <w:t>Publish its findings in respect of the member’s conduct;</w:t>
      </w:r>
    </w:p>
    <w:p w14:paraId="557DCDE8" w14:textId="77777777" w:rsidR="003C0DE4" w:rsidRPr="00E61690" w:rsidRDefault="003C0DE4" w:rsidP="00F36824">
      <w:pPr>
        <w:pStyle w:val="02-Level2-BB"/>
        <w:numPr>
          <w:ilvl w:val="0"/>
          <w:numId w:val="0"/>
        </w:numPr>
        <w:ind w:left="720"/>
        <w:jc w:val="left"/>
        <w:rPr>
          <w:sz w:val="24"/>
          <w:szCs w:val="24"/>
        </w:rPr>
      </w:pPr>
    </w:p>
    <w:p w14:paraId="565111E0" w14:textId="77777777" w:rsidR="004275E4" w:rsidRPr="00E61690" w:rsidRDefault="0097092B" w:rsidP="00F36824">
      <w:pPr>
        <w:pStyle w:val="02-Level2-BB"/>
        <w:jc w:val="left"/>
        <w:rPr>
          <w:sz w:val="24"/>
          <w:szCs w:val="24"/>
        </w:rPr>
      </w:pPr>
      <w:r w:rsidRPr="00E61690">
        <w:rPr>
          <w:sz w:val="24"/>
          <w:szCs w:val="24"/>
        </w:rPr>
        <w:t>Report its findings to Council,</w:t>
      </w:r>
      <w:r w:rsidRPr="00E61690">
        <w:rPr>
          <w:i/>
          <w:sz w:val="24"/>
          <w:szCs w:val="24"/>
        </w:rPr>
        <w:t xml:space="preserve"> </w:t>
      </w:r>
      <w:r w:rsidR="004275E4" w:rsidRPr="00E61690">
        <w:rPr>
          <w:sz w:val="24"/>
          <w:szCs w:val="24"/>
        </w:rPr>
        <w:t>or to the Parish Council</w:t>
      </w:r>
      <w:r w:rsidRPr="00E61690">
        <w:rPr>
          <w:i/>
          <w:sz w:val="24"/>
          <w:szCs w:val="24"/>
        </w:rPr>
        <w:t>,</w:t>
      </w:r>
      <w:r w:rsidR="004275E4" w:rsidRPr="00E61690">
        <w:rPr>
          <w:i/>
          <w:sz w:val="24"/>
          <w:szCs w:val="24"/>
        </w:rPr>
        <w:t xml:space="preserve"> </w:t>
      </w:r>
      <w:r w:rsidR="004275E4" w:rsidRPr="00E61690">
        <w:rPr>
          <w:sz w:val="24"/>
          <w:szCs w:val="24"/>
        </w:rPr>
        <w:t>for information;</w:t>
      </w:r>
    </w:p>
    <w:p w14:paraId="7F279AFC" w14:textId="77777777" w:rsidR="004275E4" w:rsidRPr="00E61690" w:rsidRDefault="004275E4" w:rsidP="00F36824">
      <w:pPr>
        <w:pStyle w:val="02-NormInd2-BB"/>
        <w:jc w:val="left"/>
        <w:rPr>
          <w:sz w:val="24"/>
          <w:szCs w:val="24"/>
        </w:rPr>
      </w:pPr>
    </w:p>
    <w:p w14:paraId="2D71A2DE" w14:textId="77777777" w:rsidR="004275E4" w:rsidRPr="00E61690" w:rsidRDefault="004275E4" w:rsidP="00F36824">
      <w:pPr>
        <w:pStyle w:val="02-Level2-BB"/>
        <w:jc w:val="left"/>
        <w:rPr>
          <w:sz w:val="24"/>
          <w:szCs w:val="24"/>
        </w:rPr>
      </w:pPr>
      <w:r w:rsidRPr="00E61690">
        <w:rPr>
          <w:sz w:val="24"/>
          <w:szCs w:val="24"/>
        </w:rPr>
        <w:t xml:space="preserve">Recommend to the  Council </w:t>
      </w:r>
      <w:r w:rsidR="005E274E" w:rsidRPr="00E61690">
        <w:rPr>
          <w:sz w:val="24"/>
          <w:szCs w:val="24"/>
        </w:rPr>
        <w:t>(</w:t>
      </w:r>
      <w:r w:rsidRPr="00E61690">
        <w:rPr>
          <w:sz w:val="24"/>
          <w:szCs w:val="24"/>
        </w:rPr>
        <w:t xml:space="preserve">or </w:t>
      </w:r>
      <w:r w:rsidR="005E274E" w:rsidRPr="00E61690">
        <w:rPr>
          <w:sz w:val="24"/>
          <w:szCs w:val="24"/>
        </w:rPr>
        <w:t xml:space="preserve"> the Parish Council</w:t>
      </w:r>
      <w:r w:rsidRPr="00E61690">
        <w:rPr>
          <w:sz w:val="24"/>
          <w:szCs w:val="24"/>
        </w:rPr>
        <w:t xml:space="preserve">) that </w:t>
      </w:r>
      <w:r w:rsidR="005E274E" w:rsidRPr="00E61690">
        <w:rPr>
          <w:sz w:val="24"/>
          <w:szCs w:val="24"/>
        </w:rPr>
        <w:t xml:space="preserve"> the member</w:t>
      </w:r>
      <w:r w:rsidRPr="00E61690">
        <w:rPr>
          <w:sz w:val="24"/>
          <w:szCs w:val="24"/>
        </w:rPr>
        <w:t xml:space="preserve"> be removed from any or all Committees or Sub-Committees </w:t>
      </w:r>
      <w:r w:rsidR="005E274E" w:rsidRPr="00E61690">
        <w:rPr>
          <w:sz w:val="24"/>
          <w:szCs w:val="24"/>
        </w:rPr>
        <w:t xml:space="preserve"> (subject to the approval of the member’s </w:t>
      </w:r>
      <w:r w:rsidR="007C1770" w:rsidRPr="00E61690">
        <w:rPr>
          <w:sz w:val="24"/>
          <w:szCs w:val="24"/>
        </w:rPr>
        <w:t xml:space="preserve">Political </w:t>
      </w:r>
      <w:r w:rsidR="005E274E" w:rsidRPr="00E61690">
        <w:rPr>
          <w:sz w:val="24"/>
          <w:szCs w:val="24"/>
        </w:rPr>
        <w:t>Group if applicable)</w:t>
      </w:r>
      <w:r w:rsidRPr="00E61690">
        <w:rPr>
          <w:sz w:val="24"/>
          <w:szCs w:val="24"/>
        </w:rPr>
        <w:t>;</w:t>
      </w:r>
    </w:p>
    <w:p w14:paraId="7B81F915" w14:textId="77777777" w:rsidR="004275E4" w:rsidRPr="00E61690" w:rsidRDefault="004275E4" w:rsidP="00F36824">
      <w:pPr>
        <w:pStyle w:val="02-Level2-BB"/>
        <w:numPr>
          <w:ilvl w:val="0"/>
          <w:numId w:val="0"/>
        </w:numPr>
        <w:ind w:left="720"/>
        <w:jc w:val="left"/>
        <w:rPr>
          <w:sz w:val="24"/>
          <w:szCs w:val="24"/>
        </w:rPr>
      </w:pPr>
    </w:p>
    <w:p w14:paraId="443DA40C" w14:textId="77777777" w:rsidR="002F173E" w:rsidRPr="00E61690" w:rsidRDefault="002F173E" w:rsidP="00F36824">
      <w:pPr>
        <w:pStyle w:val="02-Level2-BB"/>
        <w:jc w:val="left"/>
        <w:rPr>
          <w:sz w:val="24"/>
          <w:szCs w:val="24"/>
        </w:rPr>
      </w:pPr>
      <w:r w:rsidRPr="00E61690">
        <w:rPr>
          <w:sz w:val="24"/>
          <w:szCs w:val="24"/>
        </w:rPr>
        <w:t>Recommend to the Council, or to the Parish Council, that the member be removed from being the chair or vice-chair of any Committees or Sub-Committees;</w:t>
      </w:r>
    </w:p>
    <w:p w14:paraId="0BCB3F4C" w14:textId="77777777" w:rsidR="002F173E" w:rsidRPr="00E61690" w:rsidRDefault="002F173E" w:rsidP="00F36824">
      <w:pPr>
        <w:pStyle w:val="02-NormInd2-BB"/>
        <w:jc w:val="left"/>
        <w:rPr>
          <w:sz w:val="24"/>
          <w:szCs w:val="24"/>
        </w:rPr>
      </w:pPr>
    </w:p>
    <w:p w14:paraId="0F47FF69" w14:textId="77777777" w:rsidR="0002639D" w:rsidRPr="00E61690" w:rsidRDefault="0002639D" w:rsidP="00F36824">
      <w:pPr>
        <w:pStyle w:val="02-Level2-BB"/>
        <w:jc w:val="left"/>
        <w:rPr>
          <w:sz w:val="24"/>
          <w:szCs w:val="24"/>
        </w:rPr>
      </w:pPr>
      <w:r w:rsidRPr="00E61690">
        <w:rPr>
          <w:sz w:val="24"/>
          <w:szCs w:val="24"/>
        </w:rPr>
        <w:lastRenderedPageBreak/>
        <w:t xml:space="preserve">Recommend to the Leader of the Council that the member be removed from the Cabinet, or removed from </w:t>
      </w:r>
      <w:proofErr w:type="gramStart"/>
      <w:r w:rsidRPr="00E61690">
        <w:rPr>
          <w:sz w:val="24"/>
          <w:szCs w:val="24"/>
        </w:rPr>
        <w:t>particular Portfolio</w:t>
      </w:r>
      <w:proofErr w:type="gramEnd"/>
      <w:r w:rsidRPr="00E61690">
        <w:rPr>
          <w:sz w:val="24"/>
          <w:szCs w:val="24"/>
        </w:rPr>
        <w:t xml:space="preserve"> responsibilities;</w:t>
      </w:r>
    </w:p>
    <w:p w14:paraId="581E067B" w14:textId="77777777" w:rsidR="0002639D" w:rsidRPr="00E61690" w:rsidRDefault="0002639D" w:rsidP="00F36824">
      <w:pPr>
        <w:pStyle w:val="02-Level2-BB"/>
        <w:numPr>
          <w:ilvl w:val="0"/>
          <w:numId w:val="0"/>
        </w:numPr>
        <w:ind w:left="720"/>
        <w:jc w:val="left"/>
        <w:rPr>
          <w:sz w:val="24"/>
          <w:szCs w:val="24"/>
        </w:rPr>
      </w:pPr>
    </w:p>
    <w:p w14:paraId="12EB8463" w14:textId="77777777" w:rsidR="004275E4" w:rsidRPr="00E61690" w:rsidRDefault="005501B3" w:rsidP="00F36824">
      <w:pPr>
        <w:pStyle w:val="02-Level2-BB"/>
        <w:jc w:val="left"/>
        <w:rPr>
          <w:sz w:val="24"/>
          <w:szCs w:val="24"/>
        </w:rPr>
      </w:pPr>
      <w:r w:rsidRPr="00E61690">
        <w:rPr>
          <w:sz w:val="24"/>
          <w:szCs w:val="24"/>
        </w:rPr>
        <w:t>Instruct the Monitoring Officer</w:t>
      </w:r>
      <w:r w:rsidR="0009159D" w:rsidRPr="00E61690">
        <w:rPr>
          <w:sz w:val="24"/>
          <w:szCs w:val="24"/>
        </w:rPr>
        <w:t xml:space="preserve"> to</w:t>
      </w:r>
      <w:r w:rsidR="0097092B" w:rsidRPr="00E61690">
        <w:rPr>
          <w:sz w:val="24"/>
          <w:szCs w:val="24"/>
        </w:rPr>
        <w:t>,</w:t>
      </w:r>
      <w:r w:rsidR="0002639D" w:rsidRPr="00E61690">
        <w:rPr>
          <w:sz w:val="24"/>
          <w:szCs w:val="24"/>
        </w:rPr>
        <w:t xml:space="preserve"> </w:t>
      </w:r>
      <w:r w:rsidR="004275E4" w:rsidRPr="00E61690">
        <w:rPr>
          <w:sz w:val="24"/>
          <w:szCs w:val="24"/>
        </w:rPr>
        <w:t>or recommend t</w:t>
      </w:r>
      <w:r w:rsidR="0002639D" w:rsidRPr="00E61690">
        <w:rPr>
          <w:sz w:val="24"/>
          <w:szCs w:val="24"/>
        </w:rPr>
        <w:t>hat</w:t>
      </w:r>
      <w:r w:rsidR="004275E4" w:rsidRPr="00E61690">
        <w:rPr>
          <w:sz w:val="24"/>
          <w:szCs w:val="24"/>
        </w:rPr>
        <w:t xml:space="preserve"> the Parish Council</w:t>
      </w:r>
      <w:r w:rsidR="0009159D" w:rsidRPr="00E61690">
        <w:rPr>
          <w:sz w:val="24"/>
          <w:szCs w:val="24"/>
        </w:rPr>
        <w:t xml:space="preserve"> should</w:t>
      </w:r>
      <w:r w:rsidR="0097092B" w:rsidRPr="00E61690">
        <w:rPr>
          <w:sz w:val="24"/>
          <w:szCs w:val="24"/>
        </w:rPr>
        <w:t>,</w:t>
      </w:r>
      <w:r w:rsidR="004275E4" w:rsidRPr="00E61690">
        <w:rPr>
          <w:sz w:val="24"/>
          <w:szCs w:val="24"/>
        </w:rPr>
        <w:t xml:space="preserve"> </w:t>
      </w:r>
      <w:r w:rsidR="002F173E" w:rsidRPr="00E61690">
        <w:rPr>
          <w:sz w:val="24"/>
          <w:szCs w:val="24"/>
        </w:rPr>
        <w:t>offer</w:t>
      </w:r>
      <w:r w:rsidR="004275E4" w:rsidRPr="00E61690">
        <w:rPr>
          <w:sz w:val="24"/>
          <w:szCs w:val="24"/>
        </w:rPr>
        <w:t xml:space="preserve"> training for the member;</w:t>
      </w:r>
    </w:p>
    <w:p w14:paraId="70428C6C" w14:textId="77777777" w:rsidR="004275E4" w:rsidRPr="00E61690" w:rsidRDefault="004275E4" w:rsidP="00F36824">
      <w:pPr>
        <w:pStyle w:val="02-Level2-BB"/>
        <w:numPr>
          <w:ilvl w:val="0"/>
          <w:numId w:val="0"/>
        </w:numPr>
        <w:ind w:left="720"/>
        <w:jc w:val="left"/>
        <w:rPr>
          <w:sz w:val="24"/>
          <w:szCs w:val="24"/>
        </w:rPr>
      </w:pPr>
    </w:p>
    <w:p w14:paraId="44120FDC" w14:textId="77777777" w:rsidR="004275E4" w:rsidRPr="00E61690" w:rsidRDefault="002F173E" w:rsidP="00F36824">
      <w:pPr>
        <w:pStyle w:val="02-Level2-BB"/>
        <w:jc w:val="left"/>
        <w:rPr>
          <w:sz w:val="24"/>
          <w:szCs w:val="24"/>
        </w:rPr>
      </w:pPr>
      <w:r w:rsidRPr="00E61690">
        <w:rPr>
          <w:sz w:val="24"/>
          <w:szCs w:val="24"/>
        </w:rPr>
        <w:t>R</w:t>
      </w:r>
      <w:r w:rsidR="004275E4" w:rsidRPr="00E61690">
        <w:rPr>
          <w:sz w:val="24"/>
          <w:szCs w:val="24"/>
        </w:rPr>
        <w:t xml:space="preserve">ecommend to the </w:t>
      </w:r>
      <w:r w:rsidRPr="00E61690">
        <w:rPr>
          <w:sz w:val="24"/>
          <w:szCs w:val="24"/>
        </w:rPr>
        <w:t xml:space="preserve">Council, or to the </w:t>
      </w:r>
      <w:r w:rsidR="004275E4" w:rsidRPr="00E61690">
        <w:rPr>
          <w:sz w:val="24"/>
          <w:szCs w:val="24"/>
        </w:rPr>
        <w:t>Parish Council</w:t>
      </w:r>
      <w:r w:rsidRPr="00E61690">
        <w:rPr>
          <w:sz w:val="24"/>
          <w:szCs w:val="24"/>
        </w:rPr>
        <w:t>,</w:t>
      </w:r>
      <w:r w:rsidR="004275E4" w:rsidRPr="00E61690">
        <w:rPr>
          <w:i/>
          <w:sz w:val="24"/>
          <w:szCs w:val="24"/>
        </w:rPr>
        <w:t xml:space="preserve"> </w:t>
      </w:r>
      <w:r w:rsidR="004275E4" w:rsidRPr="00E61690">
        <w:rPr>
          <w:sz w:val="24"/>
          <w:szCs w:val="24"/>
        </w:rPr>
        <w:t>that the member be removed</w:t>
      </w:r>
      <w:r w:rsidR="004275E4" w:rsidRPr="00E61690">
        <w:rPr>
          <w:i/>
          <w:sz w:val="24"/>
          <w:szCs w:val="24"/>
        </w:rPr>
        <w:t xml:space="preserve"> </w:t>
      </w:r>
      <w:r w:rsidR="004275E4" w:rsidRPr="00E61690">
        <w:rPr>
          <w:sz w:val="24"/>
          <w:szCs w:val="24"/>
        </w:rPr>
        <w:t xml:space="preserve">from </w:t>
      </w:r>
      <w:r w:rsidR="00BE0C5C" w:rsidRPr="00E61690">
        <w:rPr>
          <w:sz w:val="24"/>
          <w:szCs w:val="24"/>
        </w:rPr>
        <w:t>all</w:t>
      </w:r>
      <w:r w:rsidR="004275E4" w:rsidRPr="00E61690">
        <w:rPr>
          <w:sz w:val="24"/>
          <w:szCs w:val="24"/>
        </w:rPr>
        <w:t xml:space="preserve"> outside appointments to which he/she has been appointed or nominated by the </w:t>
      </w:r>
      <w:r w:rsidRPr="00E61690">
        <w:rPr>
          <w:sz w:val="24"/>
          <w:szCs w:val="24"/>
        </w:rPr>
        <w:t xml:space="preserve"> Council</w:t>
      </w:r>
      <w:r w:rsidR="004275E4" w:rsidRPr="00E61690">
        <w:rPr>
          <w:sz w:val="24"/>
          <w:szCs w:val="24"/>
        </w:rPr>
        <w:t xml:space="preserve"> or by the Parish Council;</w:t>
      </w:r>
    </w:p>
    <w:p w14:paraId="03F731E2" w14:textId="77777777" w:rsidR="004275E4" w:rsidRPr="00E61690" w:rsidRDefault="004275E4" w:rsidP="00F36824">
      <w:pPr>
        <w:pStyle w:val="02-Level2-BB"/>
        <w:numPr>
          <w:ilvl w:val="0"/>
          <w:numId w:val="0"/>
        </w:numPr>
        <w:jc w:val="left"/>
        <w:rPr>
          <w:sz w:val="24"/>
          <w:szCs w:val="24"/>
        </w:rPr>
      </w:pPr>
    </w:p>
    <w:p w14:paraId="3D415F1A" w14:textId="77777777" w:rsidR="0002639D" w:rsidRPr="00E61690" w:rsidRDefault="0002639D" w:rsidP="00F36824">
      <w:pPr>
        <w:pStyle w:val="02-NormInd2-BB"/>
        <w:ind w:left="720"/>
        <w:jc w:val="left"/>
        <w:rPr>
          <w:sz w:val="24"/>
          <w:szCs w:val="24"/>
        </w:rPr>
      </w:pPr>
      <w:r w:rsidRPr="00E61690">
        <w:rPr>
          <w:sz w:val="24"/>
          <w:szCs w:val="24"/>
        </w:rPr>
        <w:t xml:space="preserve">The </w:t>
      </w:r>
      <w:r w:rsidR="00416A5A" w:rsidRPr="00E61690">
        <w:rPr>
          <w:sz w:val="24"/>
          <w:szCs w:val="24"/>
        </w:rPr>
        <w:t>Standards Committee</w:t>
      </w:r>
      <w:r w:rsidRPr="00E61690">
        <w:rPr>
          <w:sz w:val="24"/>
          <w:szCs w:val="24"/>
        </w:rPr>
        <w:t xml:space="preserve"> has no power to suspend or disqualify the member or to withdraw </w:t>
      </w:r>
      <w:r w:rsidR="0080009D" w:rsidRPr="00E61690">
        <w:rPr>
          <w:sz w:val="24"/>
          <w:szCs w:val="24"/>
        </w:rPr>
        <w:t xml:space="preserve">a </w:t>
      </w:r>
      <w:r w:rsidRPr="00E61690">
        <w:rPr>
          <w:sz w:val="24"/>
          <w:szCs w:val="24"/>
        </w:rPr>
        <w:t>member</w:t>
      </w:r>
      <w:r w:rsidR="0080009D" w:rsidRPr="00E61690">
        <w:rPr>
          <w:sz w:val="24"/>
          <w:szCs w:val="24"/>
        </w:rPr>
        <w:t>’</w:t>
      </w:r>
      <w:r w:rsidRPr="00E61690">
        <w:rPr>
          <w:sz w:val="24"/>
          <w:szCs w:val="24"/>
        </w:rPr>
        <w:t>s allowances.</w:t>
      </w:r>
    </w:p>
    <w:p w14:paraId="0FEA4489" w14:textId="77777777" w:rsidR="0002639D" w:rsidRPr="00E61690" w:rsidRDefault="0002639D" w:rsidP="00F36824">
      <w:pPr>
        <w:pStyle w:val="02-NormInd2-BB"/>
        <w:ind w:left="720"/>
        <w:jc w:val="left"/>
        <w:rPr>
          <w:sz w:val="24"/>
          <w:szCs w:val="24"/>
        </w:rPr>
      </w:pPr>
    </w:p>
    <w:p w14:paraId="2953F850" w14:textId="77777777" w:rsidR="0002639D" w:rsidRPr="00E61690" w:rsidRDefault="0002639D" w:rsidP="00F36824">
      <w:pPr>
        <w:pStyle w:val="02-Level1-BB"/>
        <w:jc w:val="left"/>
        <w:rPr>
          <w:sz w:val="24"/>
          <w:szCs w:val="24"/>
        </w:rPr>
      </w:pPr>
      <w:r w:rsidRPr="00E61690">
        <w:rPr>
          <w:sz w:val="24"/>
          <w:szCs w:val="24"/>
        </w:rPr>
        <w:t>What happens at the end of the hearing?</w:t>
      </w:r>
    </w:p>
    <w:p w14:paraId="1569E5EA" w14:textId="77777777" w:rsidR="0002639D" w:rsidRPr="00E61690" w:rsidRDefault="0002639D" w:rsidP="00F36824">
      <w:pPr>
        <w:pStyle w:val="02-NormInd1-BB"/>
        <w:jc w:val="left"/>
        <w:rPr>
          <w:sz w:val="24"/>
          <w:szCs w:val="24"/>
        </w:rPr>
      </w:pPr>
    </w:p>
    <w:p w14:paraId="1AA5F51D" w14:textId="77777777" w:rsidR="0002639D" w:rsidRPr="00E61690" w:rsidRDefault="0002639D" w:rsidP="00F36824">
      <w:pPr>
        <w:pStyle w:val="02-NormInd1-BB"/>
        <w:jc w:val="left"/>
        <w:rPr>
          <w:sz w:val="24"/>
          <w:szCs w:val="24"/>
        </w:rPr>
      </w:pPr>
      <w:r w:rsidRPr="00E61690">
        <w:rPr>
          <w:sz w:val="24"/>
          <w:szCs w:val="24"/>
        </w:rPr>
        <w:t xml:space="preserve">At the end of the hearing, the Chair will </w:t>
      </w:r>
      <w:r w:rsidR="007C1770" w:rsidRPr="00E61690">
        <w:rPr>
          <w:sz w:val="24"/>
          <w:szCs w:val="24"/>
        </w:rPr>
        <w:t>state</w:t>
      </w:r>
      <w:r w:rsidR="001E18EA" w:rsidRPr="00E61690">
        <w:rPr>
          <w:sz w:val="24"/>
          <w:szCs w:val="24"/>
        </w:rPr>
        <w:t xml:space="preserve"> the decision of the </w:t>
      </w:r>
      <w:r w:rsidR="00416A5A" w:rsidRPr="00E61690">
        <w:rPr>
          <w:sz w:val="24"/>
          <w:szCs w:val="24"/>
        </w:rPr>
        <w:t xml:space="preserve">Standards Committee </w:t>
      </w:r>
      <w:r w:rsidR="001E18EA" w:rsidRPr="00E61690">
        <w:rPr>
          <w:sz w:val="24"/>
          <w:szCs w:val="24"/>
        </w:rPr>
        <w:t>and a</w:t>
      </w:r>
      <w:r w:rsidR="00416A5A" w:rsidRPr="00E61690">
        <w:rPr>
          <w:sz w:val="24"/>
          <w:szCs w:val="24"/>
        </w:rPr>
        <w:t>n</w:t>
      </w:r>
      <w:r w:rsidR="001E18EA" w:rsidRPr="00E61690">
        <w:rPr>
          <w:sz w:val="24"/>
          <w:szCs w:val="24"/>
        </w:rPr>
        <w:t xml:space="preserve">y actions which the </w:t>
      </w:r>
      <w:r w:rsidR="00416A5A" w:rsidRPr="00E61690">
        <w:rPr>
          <w:sz w:val="24"/>
          <w:szCs w:val="24"/>
        </w:rPr>
        <w:t xml:space="preserve">Committee </w:t>
      </w:r>
      <w:r w:rsidR="007C1770" w:rsidRPr="00E61690">
        <w:rPr>
          <w:sz w:val="24"/>
          <w:szCs w:val="24"/>
        </w:rPr>
        <w:t xml:space="preserve">has </w:t>
      </w:r>
      <w:r w:rsidR="001E18EA" w:rsidRPr="00E61690">
        <w:rPr>
          <w:sz w:val="24"/>
          <w:szCs w:val="24"/>
        </w:rPr>
        <w:t>resolve</w:t>
      </w:r>
      <w:r w:rsidR="007C1770" w:rsidRPr="00E61690">
        <w:rPr>
          <w:sz w:val="24"/>
          <w:szCs w:val="24"/>
        </w:rPr>
        <w:t>d</w:t>
      </w:r>
      <w:r w:rsidR="001E18EA" w:rsidRPr="00E61690">
        <w:rPr>
          <w:sz w:val="24"/>
          <w:szCs w:val="24"/>
        </w:rPr>
        <w:t xml:space="preserve"> to take.</w:t>
      </w:r>
    </w:p>
    <w:p w14:paraId="6BB9085D" w14:textId="77777777" w:rsidR="001E18EA" w:rsidRPr="00E61690" w:rsidRDefault="001E18EA" w:rsidP="00F36824">
      <w:pPr>
        <w:pStyle w:val="02-NormInd1-BB"/>
        <w:jc w:val="left"/>
        <w:rPr>
          <w:sz w:val="24"/>
          <w:szCs w:val="24"/>
        </w:rPr>
      </w:pPr>
    </w:p>
    <w:p w14:paraId="3482C5C8" w14:textId="77777777" w:rsidR="00882C45" w:rsidRPr="00E61690" w:rsidRDefault="001E18EA" w:rsidP="00F36824">
      <w:pPr>
        <w:pStyle w:val="02-NormInd1-BB"/>
        <w:jc w:val="left"/>
        <w:rPr>
          <w:sz w:val="24"/>
          <w:szCs w:val="24"/>
        </w:rPr>
      </w:pPr>
      <w:r w:rsidRPr="00E61690">
        <w:rPr>
          <w:sz w:val="24"/>
          <w:szCs w:val="24"/>
        </w:rPr>
        <w:t>As soon as reasonably practicable thereafter, the Monitoring Officer shall prepare a formal dec</w:t>
      </w:r>
      <w:r w:rsidR="007C1770" w:rsidRPr="00E61690">
        <w:rPr>
          <w:sz w:val="24"/>
          <w:szCs w:val="24"/>
        </w:rPr>
        <w:t xml:space="preserve">ision </w:t>
      </w:r>
      <w:proofErr w:type="gramStart"/>
      <w:r w:rsidR="007C1770" w:rsidRPr="00E61690">
        <w:rPr>
          <w:sz w:val="24"/>
          <w:szCs w:val="24"/>
        </w:rPr>
        <w:t>notice</w:t>
      </w:r>
      <w:r w:rsidRPr="00E61690">
        <w:rPr>
          <w:sz w:val="24"/>
          <w:szCs w:val="24"/>
        </w:rPr>
        <w:t>, and</w:t>
      </w:r>
      <w:proofErr w:type="gramEnd"/>
      <w:r w:rsidRPr="00E61690">
        <w:rPr>
          <w:sz w:val="24"/>
          <w:szCs w:val="24"/>
        </w:rPr>
        <w:t xml:space="preserve"> send a copy to </w:t>
      </w:r>
      <w:r w:rsidR="003C0DE4" w:rsidRPr="00E61690">
        <w:rPr>
          <w:sz w:val="24"/>
          <w:szCs w:val="24"/>
        </w:rPr>
        <w:t>you</w:t>
      </w:r>
      <w:r w:rsidR="007C1770" w:rsidRPr="00E61690">
        <w:rPr>
          <w:sz w:val="24"/>
          <w:szCs w:val="24"/>
        </w:rPr>
        <w:t xml:space="preserve"> and</w:t>
      </w:r>
      <w:r w:rsidR="003C0DE4" w:rsidRPr="00E61690">
        <w:rPr>
          <w:sz w:val="24"/>
          <w:szCs w:val="24"/>
        </w:rPr>
        <w:t xml:space="preserve"> </w:t>
      </w:r>
      <w:r w:rsidRPr="00E61690">
        <w:rPr>
          <w:sz w:val="24"/>
          <w:szCs w:val="24"/>
        </w:rPr>
        <w:t xml:space="preserve">the </w:t>
      </w:r>
      <w:r w:rsidR="007C1770" w:rsidRPr="00E61690">
        <w:rPr>
          <w:sz w:val="24"/>
          <w:szCs w:val="24"/>
        </w:rPr>
        <w:t xml:space="preserve">relevant </w:t>
      </w:r>
      <w:r w:rsidRPr="00E61690">
        <w:rPr>
          <w:sz w:val="24"/>
          <w:szCs w:val="24"/>
        </w:rPr>
        <w:t xml:space="preserve">member </w:t>
      </w:r>
      <w:r w:rsidR="007C1770" w:rsidRPr="00E61690">
        <w:rPr>
          <w:sz w:val="24"/>
          <w:szCs w:val="24"/>
        </w:rPr>
        <w:t>(</w:t>
      </w:r>
      <w:r w:rsidRPr="00E61690">
        <w:rPr>
          <w:sz w:val="24"/>
          <w:szCs w:val="24"/>
        </w:rPr>
        <w:t>and the Parish Council</w:t>
      </w:r>
      <w:r w:rsidR="00577E0A" w:rsidRPr="00E61690">
        <w:rPr>
          <w:sz w:val="24"/>
          <w:szCs w:val="24"/>
        </w:rPr>
        <w:t xml:space="preserve"> </w:t>
      </w:r>
      <w:r w:rsidR="007C1770" w:rsidRPr="00E61690">
        <w:rPr>
          <w:sz w:val="24"/>
          <w:szCs w:val="24"/>
        </w:rPr>
        <w:t xml:space="preserve">if appropriate) </w:t>
      </w:r>
      <w:r w:rsidR="00577E0A" w:rsidRPr="00E61690">
        <w:rPr>
          <w:sz w:val="24"/>
          <w:szCs w:val="24"/>
        </w:rPr>
        <w:t>and</w:t>
      </w:r>
      <w:r w:rsidRPr="00E61690">
        <w:rPr>
          <w:sz w:val="24"/>
          <w:szCs w:val="24"/>
        </w:rPr>
        <w:t xml:space="preserve"> make that decision notice available for public inspection</w:t>
      </w:r>
      <w:r w:rsidR="00BE0C5C" w:rsidRPr="00E61690">
        <w:rPr>
          <w:sz w:val="24"/>
          <w:szCs w:val="24"/>
        </w:rPr>
        <w:t>.</w:t>
      </w:r>
    </w:p>
    <w:p w14:paraId="17EA5603" w14:textId="77777777" w:rsidR="00C84A5E" w:rsidRPr="00E61690" w:rsidRDefault="00C84A5E" w:rsidP="00F36824">
      <w:pPr>
        <w:pStyle w:val="02-NormInd1-BB"/>
        <w:ind w:left="0"/>
        <w:jc w:val="left"/>
        <w:rPr>
          <w:sz w:val="24"/>
          <w:szCs w:val="24"/>
        </w:rPr>
      </w:pPr>
    </w:p>
    <w:p w14:paraId="13F26817" w14:textId="77777777" w:rsidR="00C732CC" w:rsidRPr="00E61690" w:rsidRDefault="003809DD" w:rsidP="00F36824">
      <w:pPr>
        <w:pStyle w:val="02-Level1-BB"/>
        <w:jc w:val="left"/>
        <w:rPr>
          <w:sz w:val="24"/>
          <w:szCs w:val="24"/>
        </w:rPr>
      </w:pPr>
      <w:r w:rsidRPr="00E61690">
        <w:rPr>
          <w:sz w:val="24"/>
          <w:szCs w:val="24"/>
        </w:rPr>
        <w:t>Wh</w:t>
      </w:r>
      <w:r w:rsidR="005501B3" w:rsidRPr="00E61690">
        <w:rPr>
          <w:sz w:val="24"/>
          <w:szCs w:val="24"/>
        </w:rPr>
        <w:t>at is</w:t>
      </w:r>
      <w:r w:rsidRPr="00E61690">
        <w:rPr>
          <w:sz w:val="24"/>
          <w:szCs w:val="24"/>
        </w:rPr>
        <w:t xml:space="preserve"> the </w:t>
      </w:r>
      <w:r w:rsidR="00416A5A" w:rsidRPr="00E61690">
        <w:rPr>
          <w:sz w:val="24"/>
          <w:szCs w:val="24"/>
        </w:rPr>
        <w:t>Standards Committee</w:t>
      </w:r>
      <w:r w:rsidRPr="00E61690">
        <w:rPr>
          <w:sz w:val="24"/>
          <w:szCs w:val="24"/>
        </w:rPr>
        <w:t>?</w:t>
      </w:r>
      <w:r w:rsidR="0043295B" w:rsidRPr="00E61690">
        <w:rPr>
          <w:sz w:val="24"/>
          <w:szCs w:val="24"/>
        </w:rPr>
        <w:t xml:space="preserve"> </w:t>
      </w:r>
    </w:p>
    <w:p w14:paraId="558FFA45" w14:textId="77777777" w:rsidR="0043295B" w:rsidRPr="00E61690" w:rsidRDefault="0043295B" w:rsidP="00F36824">
      <w:pPr>
        <w:pStyle w:val="02-NormInd1-BB"/>
        <w:jc w:val="left"/>
        <w:rPr>
          <w:sz w:val="24"/>
          <w:szCs w:val="24"/>
        </w:rPr>
      </w:pPr>
    </w:p>
    <w:p w14:paraId="0F810096" w14:textId="77777777" w:rsidR="0043295B" w:rsidRPr="00E61690" w:rsidRDefault="0043295B" w:rsidP="00F36824">
      <w:pPr>
        <w:pStyle w:val="02-NormInd1-BB"/>
        <w:jc w:val="left"/>
        <w:rPr>
          <w:i/>
          <w:sz w:val="24"/>
          <w:szCs w:val="24"/>
        </w:rPr>
      </w:pPr>
      <w:r w:rsidRPr="00E61690">
        <w:rPr>
          <w:sz w:val="24"/>
          <w:szCs w:val="24"/>
        </w:rPr>
        <w:t>The Standards Committee is a Committee of the Council</w:t>
      </w:r>
      <w:r w:rsidR="007C1770" w:rsidRPr="00E61690">
        <w:rPr>
          <w:sz w:val="24"/>
          <w:szCs w:val="24"/>
        </w:rPr>
        <w:t>.  The Council has decided it should</w:t>
      </w:r>
      <w:r w:rsidRPr="00E61690">
        <w:rPr>
          <w:sz w:val="24"/>
          <w:szCs w:val="24"/>
        </w:rPr>
        <w:t xml:space="preserve"> compris</w:t>
      </w:r>
      <w:r w:rsidR="007C1770" w:rsidRPr="00E61690">
        <w:rPr>
          <w:sz w:val="24"/>
          <w:szCs w:val="24"/>
        </w:rPr>
        <w:t>e</w:t>
      </w:r>
      <w:r w:rsidRPr="00E61690">
        <w:rPr>
          <w:sz w:val="24"/>
          <w:szCs w:val="24"/>
        </w:rPr>
        <w:t xml:space="preserve"> </w:t>
      </w:r>
      <w:r w:rsidR="00564C4A" w:rsidRPr="00E61690">
        <w:rPr>
          <w:sz w:val="24"/>
          <w:szCs w:val="24"/>
        </w:rPr>
        <w:t xml:space="preserve"> seven</w:t>
      </w:r>
      <w:r w:rsidRPr="00E61690">
        <w:rPr>
          <w:sz w:val="24"/>
          <w:szCs w:val="24"/>
        </w:rPr>
        <w:t xml:space="preserve"> </w:t>
      </w:r>
      <w:r w:rsidR="007C1770" w:rsidRPr="00E61690">
        <w:rPr>
          <w:sz w:val="24"/>
          <w:szCs w:val="24"/>
        </w:rPr>
        <w:t xml:space="preserve">elected </w:t>
      </w:r>
      <w:r w:rsidRPr="00E61690">
        <w:rPr>
          <w:sz w:val="24"/>
          <w:szCs w:val="24"/>
        </w:rPr>
        <w:t>members of the Council</w:t>
      </w:r>
      <w:r w:rsidR="007C1770" w:rsidRPr="00E61690">
        <w:rPr>
          <w:sz w:val="24"/>
          <w:szCs w:val="24"/>
        </w:rPr>
        <w:t xml:space="preserve"> (i</w:t>
      </w:r>
      <w:r w:rsidRPr="00E61690">
        <w:rPr>
          <w:sz w:val="24"/>
          <w:szCs w:val="24"/>
        </w:rPr>
        <w:t>ncluding no more than one Cabinet</w:t>
      </w:r>
      <w:r w:rsidR="00CD3E88" w:rsidRPr="00E61690">
        <w:rPr>
          <w:sz w:val="24"/>
          <w:szCs w:val="24"/>
        </w:rPr>
        <w:t xml:space="preserve"> member</w:t>
      </w:r>
      <w:r w:rsidR="007C1770" w:rsidRPr="00E61690">
        <w:rPr>
          <w:sz w:val="24"/>
          <w:szCs w:val="24"/>
        </w:rPr>
        <w:t>)</w:t>
      </w:r>
      <w:r w:rsidRPr="00E61690">
        <w:rPr>
          <w:sz w:val="24"/>
          <w:szCs w:val="24"/>
        </w:rPr>
        <w:t xml:space="preserve"> appointed on the nomination of party group leaders in proportion to the strengths of e</w:t>
      </w:r>
      <w:r w:rsidR="00373B8D" w:rsidRPr="00E61690">
        <w:rPr>
          <w:sz w:val="24"/>
          <w:szCs w:val="24"/>
        </w:rPr>
        <w:t xml:space="preserve">ach party group on the Council. The Committee also includes two independent </w:t>
      </w:r>
      <w:r w:rsidR="007C1770" w:rsidRPr="00E61690">
        <w:rPr>
          <w:sz w:val="24"/>
          <w:szCs w:val="24"/>
        </w:rPr>
        <w:t xml:space="preserve">co-opted </w:t>
      </w:r>
      <w:r w:rsidR="00373B8D" w:rsidRPr="00E61690">
        <w:rPr>
          <w:sz w:val="24"/>
          <w:szCs w:val="24"/>
        </w:rPr>
        <w:t xml:space="preserve">members </w:t>
      </w:r>
      <w:r w:rsidR="00805190" w:rsidRPr="00E61690">
        <w:rPr>
          <w:sz w:val="24"/>
          <w:szCs w:val="24"/>
        </w:rPr>
        <w:t xml:space="preserve">(one of whom is the Chair of the Committee) </w:t>
      </w:r>
      <w:r w:rsidR="00373B8D" w:rsidRPr="00E61690">
        <w:rPr>
          <w:sz w:val="24"/>
          <w:szCs w:val="24"/>
        </w:rPr>
        <w:t xml:space="preserve">and </w:t>
      </w:r>
      <w:r w:rsidR="00564C4A" w:rsidRPr="00E61690">
        <w:rPr>
          <w:sz w:val="24"/>
          <w:szCs w:val="24"/>
        </w:rPr>
        <w:t>two</w:t>
      </w:r>
      <w:r w:rsidR="00373B8D" w:rsidRPr="00E61690">
        <w:rPr>
          <w:sz w:val="24"/>
          <w:szCs w:val="24"/>
        </w:rPr>
        <w:t xml:space="preserve"> </w:t>
      </w:r>
      <w:r w:rsidR="007C1770" w:rsidRPr="00E61690">
        <w:rPr>
          <w:sz w:val="24"/>
          <w:szCs w:val="24"/>
        </w:rPr>
        <w:t xml:space="preserve">co-opted </w:t>
      </w:r>
      <w:r w:rsidR="00373B8D" w:rsidRPr="00E61690">
        <w:rPr>
          <w:sz w:val="24"/>
          <w:szCs w:val="24"/>
        </w:rPr>
        <w:t>parish council representative</w:t>
      </w:r>
      <w:r w:rsidR="00564C4A" w:rsidRPr="00E61690">
        <w:rPr>
          <w:sz w:val="24"/>
          <w:szCs w:val="24"/>
        </w:rPr>
        <w:t>s</w:t>
      </w:r>
      <w:r w:rsidR="00373B8D" w:rsidRPr="00E61690">
        <w:rPr>
          <w:sz w:val="24"/>
          <w:szCs w:val="24"/>
        </w:rPr>
        <w:t>.</w:t>
      </w:r>
      <w:r w:rsidR="007C1770" w:rsidRPr="00E61690">
        <w:rPr>
          <w:sz w:val="24"/>
          <w:szCs w:val="24"/>
        </w:rPr>
        <w:t xml:space="preserve">  </w:t>
      </w:r>
      <w:r w:rsidR="00805190" w:rsidRPr="00E61690">
        <w:rPr>
          <w:sz w:val="24"/>
          <w:szCs w:val="24"/>
        </w:rPr>
        <w:t>All t</w:t>
      </w:r>
      <w:r w:rsidR="007C1770" w:rsidRPr="00E61690">
        <w:rPr>
          <w:sz w:val="24"/>
          <w:szCs w:val="24"/>
        </w:rPr>
        <w:t>he co-opted members are non-voting members of the Committee.</w:t>
      </w:r>
      <w:r w:rsidR="00805190" w:rsidRPr="00E61690">
        <w:rPr>
          <w:sz w:val="24"/>
          <w:szCs w:val="24"/>
        </w:rPr>
        <w:t xml:space="preserve">  </w:t>
      </w:r>
    </w:p>
    <w:p w14:paraId="630033F6" w14:textId="77777777" w:rsidR="0043295B" w:rsidRPr="00E61690" w:rsidRDefault="0043295B" w:rsidP="00F36824">
      <w:pPr>
        <w:pStyle w:val="02-NormInd1-BB"/>
        <w:ind w:left="0"/>
        <w:jc w:val="left"/>
        <w:rPr>
          <w:sz w:val="24"/>
          <w:szCs w:val="24"/>
        </w:rPr>
      </w:pPr>
    </w:p>
    <w:p w14:paraId="19D64A6C" w14:textId="77777777" w:rsidR="00723BFC" w:rsidRPr="00E61690" w:rsidRDefault="00C732CC" w:rsidP="00F36824">
      <w:pPr>
        <w:pStyle w:val="02-NormInd1-BB"/>
        <w:jc w:val="left"/>
        <w:rPr>
          <w:sz w:val="24"/>
          <w:szCs w:val="24"/>
        </w:rPr>
      </w:pPr>
      <w:r w:rsidRPr="00E61690">
        <w:rPr>
          <w:sz w:val="24"/>
          <w:szCs w:val="24"/>
        </w:rPr>
        <w:t xml:space="preserve">The </w:t>
      </w:r>
      <w:r w:rsidR="00CD3E88" w:rsidRPr="00E61690">
        <w:rPr>
          <w:sz w:val="24"/>
          <w:szCs w:val="24"/>
        </w:rPr>
        <w:t xml:space="preserve">views of the </w:t>
      </w:r>
      <w:r w:rsidRPr="00E61690">
        <w:rPr>
          <w:sz w:val="24"/>
          <w:szCs w:val="24"/>
        </w:rPr>
        <w:t>Independent Person</w:t>
      </w:r>
      <w:r w:rsidR="00CD3E88" w:rsidRPr="00E61690">
        <w:rPr>
          <w:sz w:val="24"/>
          <w:szCs w:val="24"/>
        </w:rPr>
        <w:t xml:space="preserve">s </w:t>
      </w:r>
      <w:r w:rsidR="00A06072" w:rsidRPr="00E61690">
        <w:rPr>
          <w:sz w:val="24"/>
          <w:szCs w:val="24"/>
        </w:rPr>
        <w:t>will be</w:t>
      </w:r>
      <w:r w:rsidRPr="00E61690">
        <w:rPr>
          <w:sz w:val="24"/>
          <w:szCs w:val="24"/>
        </w:rPr>
        <w:t xml:space="preserve"> sought and </w:t>
      </w:r>
      <w:proofErr w:type="gramStart"/>
      <w:r w:rsidRPr="00E61690">
        <w:rPr>
          <w:sz w:val="24"/>
          <w:szCs w:val="24"/>
        </w:rPr>
        <w:t xml:space="preserve">taken into </w:t>
      </w:r>
      <w:r w:rsidR="00A06072" w:rsidRPr="00E61690">
        <w:rPr>
          <w:sz w:val="24"/>
          <w:szCs w:val="24"/>
        </w:rPr>
        <w:t>account</w:t>
      </w:r>
      <w:proofErr w:type="gramEnd"/>
      <w:r w:rsidRPr="00E61690">
        <w:rPr>
          <w:sz w:val="24"/>
          <w:szCs w:val="24"/>
        </w:rPr>
        <w:t xml:space="preserve"> before the</w:t>
      </w:r>
      <w:r w:rsidR="00782443" w:rsidRPr="00E61690">
        <w:rPr>
          <w:sz w:val="24"/>
          <w:szCs w:val="24"/>
        </w:rPr>
        <w:t xml:space="preserve"> Standards Committee</w:t>
      </w:r>
      <w:r w:rsidRPr="00E61690">
        <w:rPr>
          <w:sz w:val="24"/>
          <w:szCs w:val="24"/>
        </w:rPr>
        <w:t xml:space="preserve"> takes any decision </w:t>
      </w:r>
      <w:r w:rsidR="00A06072" w:rsidRPr="00E61690">
        <w:rPr>
          <w:sz w:val="24"/>
          <w:szCs w:val="24"/>
        </w:rPr>
        <w:t>about a breach of</w:t>
      </w:r>
      <w:r w:rsidR="003C0DE4" w:rsidRPr="00E61690">
        <w:rPr>
          <w:sz w:val="24"/>
          <w:szCs w:val="24"/>
        </w:rPr>
        <w:t xml:space="preserve"> the Code of </w:t>
      </w:r>
      <w:r w:rsidR="00CD3E88" w:rsidRPr="00E61690">
        <w:rPr>
          <w:sz w:val="24"/>
          <w:szCs w:val="24"/>
        </w:rPr>
        <w:t>C</w:t>
      </w:r>
      <w:r w:rsidR="003C0DE4" w:rsidRPr="00E61690">
        <w:rPr>
          <w:sz w:val="24"/>
          <w:szCs w:val="24"/>
        </w:rPr>
        <w:t xml:space="preserve">onduct </w:t>
      </w:r>
      <w:r w:rsidR="00A06072" w:rsidRPr="00E61690">
        <w:rPr>
          <w:sz w:val="24"/>
          <w:szCs w:val="24"/>
        </w:rPr>
        <w:t>or what</w:t>
      </w:r>
      <w:r w:rsidR="003C0DE4" w:rsidRPr="00E61690">
        <w:rPr>
          <w:sz w:val="24"/>
          <w:szCs w:val="24"/>
        </w:rPr>
        <w:t xml:space="preserve"> </w:t>
      </w:r>
      <w:r w:rsidR="00A06072" w:rsidRPr="00E61690">
        <w:rPr>
          <w:sz w:val="24"/>
          <w:szCs w:val="24"/>
        </w:rPr>
        <w:t>sanctions to impose</w:t>
      </w:r>
      <w:r w:rsidRPr="00E61690">
        <w:rPr>
          <w:sz w:val="24"/>
          <w:szCs w:val="24"/>
        </w:rPr>
        <w:t>.</w:t>
      </w:r>
    </w:p>
    <w:p w14:paraId="4CF1D3D8" w14:textId="77777777" w:rsidR="000B55E9" w:rsidRPr="00E61690" w:rsidRDefault="000B55E9" w:rsidP="00F36824">
      <w:pPr>
        <w:pStyle w:val="02-NormInd1-BB"/>
        <w:ind w:left="0"/>
        <w:jc w:val="left"/>
        <w:rPr>
          <w:sz w:val="24"/>
          <w:szCs w:val="24"/>
        </w:rPr>
      </w:pPr>
    </w:p>
    <w:p w14:paraId="7458F1AA" w14:textId="77777777" w:rsidR="001E18EA" w:rsidRPr="00E61690" w:rsidRDefault="001E18EA" w:rsidP="00F36824">
      <w:pPr>
        <w:pStyle w:val="02-Level1-BB"/>
        <w:jc w:val="left"/>
        <w:rPr>
          <w:sz w:val="24"/>
          <w:szCs w:val="24"/>
        </w:rPr>
      </w:pPr>
      <w:r w:rsidRPr="00E61690">
        <w:rPr>
          <w:sz w:val="24"/>
          <w:szCs w:val="24"/>
        </w:rPr>
        <w:t xml:space="preserve">Who </w:t>
      </w:r>
      <w:r w:rsidR="00DE5F94" w:rsidRPr="00E61690">
        <w:rPr>
          <w:sz w:val="24"/>
          <w:szCs w:val="24"/>
        </w:rPr>
        <w:t>are</w:t>
      </w:r>
      <w:r w:rsidRPr="00E61690">
        <w:rPr>
          <w:sz w:val="24"/>
          <w:szCs w:val="24"/>
        </w:rPr>
        <w:t xml:space="preserve"> the Independent Person</w:t>
      </w:r>
      <w:r w:rsidR="00DE5F94" w:rsidRPr="00E61690">
        <w:rPr>
          <w:sz w:val="24"/>
          <w:szCs w:val="24"/>
        </w:rPr>
        <w:t>s</w:t>
      </w:r>
      <w:r w:rsidRPr="00E61690">
        <w:rPr>
          <w:sz w:val="24"/>
          <w:szCs w:val="24"/>
        </w:rPr>
        <w:t>?</w:t>
      </w:r>
    </w:p>
    <w:p w14:paraId="133BEBB0" w14:textId="77777777" w:rsidR="001E18EA" w:rsidRPr="00E61690" w:rsidRDefault="001E18EA" w:rsidP="00F36824">
      <w:pPr>
        <w:pStyle w:val="02-NormInd1-BB"/>
        <w:jc w:val="left"/>
        <w:rPr>
          <w:sz w:val="24"/>
          <w:szCs w:val="24"/>
        </w:rPr>
      </w:pPr>
    </w:p>
    <w:p w14:paraId="7CCD8C2F" w14:textId="77777777" w:rsidR="001E18EA" w:rsidRPr="00E61690" w:rsidRDefault="00A06072" w:rsidP="00F36824">
      <w:pPr>
        <w:pStyle w:val="02-NormInd1-BB"/>
        <w:jc w:val="left"/>
        <w:rPr>
          <w:sz w:val="24"/>
          <w:szCs w:val="24"/>
        </w:rPr>
      </w:pPr>
      <w:r w:rsidRPr="00E61690">
        <w:rPr>
          <w:sz w:val="24"/>
          <w:szCs w:val="24"/>
        </w:rPr>
        <w:t>The Council has appointed two Independent Persons.</w:t>
      </w:r>
      <w:r w:rsidR="006F3AEF" w:rsidRPr="00E61690">
        <w:rPr>
          <w:sz w:val="24"/>
          <w:szCs w:val="24"/>
        </w:rPr>
        <w:t xml:space="preserve">   </w:t>
      </w:r>
      <w:r w:rsidR="001E18EA" w:rsidRPr="00E61690">
        <w:rPr>
          <w:sz w:val="24"/>
          <w:szCs w:val="24"/>
        </w:rPr>
        <w:t>The</w:t>
      </w:r>
      <w:r w:rsidRPr="00E61690">
        <w:rPr>
          <w:sz w:val="24"/>
          <w:szCs w:val="24"/>
        </w:rPr>
        <w:t>y</w:t>
      </w:r>
      <w:r w:rsidR="001E18EA" w:rsidRPr="00E61690">
        <w:rPr>
          <w:sz w:val="24"/>
          <w:szCs w:val="24"/>
        </w:rPr>
        <w:t xml:space="preserve"> </w:t>
      </w:r>
      <w:r w:rsidR="00DE5F94" w:rsidRPr="00E61690">
        <w:rPr>
          <w:sz w:val="24"/>
          <w:szCs w:val="24"/>
        </w:rPr>
        <w:t>are people</w:t>
      </w:r>
      <w:r w:rsidR="001E18EA" w:rsidRPr="00E61690">
        <w:rPr>
          <w:sz w:val="24"/>
          <w:szCs w:val="24"/>
        </w:rPr>
        <w:t xml:space="preserve"> </w:t>
      </w:r>
      <w:r w:rsidR="0076410F" w:rsidRPr="00E61690">
        <w:rPr>
          <w:sz w:val="24"/>
          <w:szCs w:val="24"/>
        </w:rPr>
        <w:t xml:space="preserve">who applied for the post following </w:t>
      </w:r>
      <w:r w:rsidR="00805190" w:rsidRPr="00E61690">
        <w:rPr>
          <w:sz w:val="24"/>
          <w:szCs w:val="24"/>
        </w:rPr>
        <w:t xml:space="preserve">public </w:t>
      </w:r>
      <w:r w:rsidR="0076410F" w:rsidRPr="00E61690">
        <w:rPr>
          <w:sz w:val="24"/>
          <w:szCs w:val="24"/>
        </w:rPr>
        <w:t>advertisement</w:t>
      </w:r>
      <w:r w:rsidRPr="00E61690">
        <w:rPr>
          <w:sz w:val="24"/>
          <w:szCs w:val="24"/>
        </w:rPr>
        <w:t>.</w:t>
      </w:r>
    </w:p>
    <w:p w14:paraId="7487F1B0" w14:textId="77777777" w:rsidR="0076410F" w:rsidRPr="00E61690" w:rsidRDefault="0076410F" w:rsidP="00F36824">
      <w:pPr>
        <w:pStyle w:val="02-NormInd1-BB"/>
        <w:jc w:val="left"/>
        <w:rPr>
          <w:sz w:val="24"/>
          <w:szCs w:val="24"/>
        </w:rPr>
      </w:pPr>
    </w:p>
    <w:p w14:paraId="1E4FEEA4" w14:textId="77777777" w:rsidR="00C732CC" w:rsidRPr="00E61690" w:rsidRDefault="00805190" w:rsidP="00F36824">
      <w:pPr>
        <w:pStyle w:val="02-NormInd1-BB"/>
        <w:jc w:val="left"/>
        <w:rPr>
          <w:sz w:val="24"/>
          <w:szCs w:val="24"/>
        </w:rPr>
      </w:pPr>
      <w:r w:rsidRPr="00E61690">
        <w:rPr>
          <w:sz w:val="24"/>
          <w:szCs w:val="24"/>
        </w:rPr>
        <w:t>An</w:t>
      </w:r>
      <w:r w:rsidR="00882C45" w:rsidRPr="00E61690">
        <w:rPr>
          <w:sz w:val="24"/>
          <w:szCs w:val="24"/>
        </w:rPr>
        <w:t xml:space="preserve"> Independent Person</w:t>
      </w:r>
      <w:r w:rsidR="0076410F" w:rsidRPr="00E61690">
        <w:rPr>
          <w:sz w:val="24"/>
          <w:szCs w:val="24"/>
        </w:rPr>
        <w:t xml:space="preserve"> </w:t>
      </w:r>
      <w:r w:rsidRPr="00E61690">
        <w:rPr>
          <w:sz w:val="24"/>
          <w:szCs w:val="24"/>
        </w:rPr>
        <w:t xml:space="preserve">cannot </w:t>
      </w:r>
      <w:proofErr w:type="gramStart"/>
      <w:r w:rsidRPr="00E61690">
        <w:rPr>
          <w:sz w:val="24"/>
          <w:szCs w:val="24"/>
        </w:rPr>
        <w:t xml:space="preserve">be someone who </w:t>
      </w:r>
      <w:r w:rsidR="00A06072" w:rsidRPr="00E61690">
        <w:rPr>
          <w:sz w:val="24"/>
          <w:szCs w:val="24"/>
        </w:rPr>
        <w:t>is</w:t>
      </w:r>
      <w:proofErr w:type="gramEnd"/>
      <w:r w:rsidR="0009159D" w:rsidRPr="00E61690">
        <w:rPr>
          <w:sz w:val="24"/>
          <w:szCs w:val="24"/>
        </w:rPr>
        <w:t xml:space="preserve"> (</w:t>
      </w:r>
      <w:r w:rsidR="00A06072" w:rsidRPr="00E61690">
        <w:rPr>
          <w:sz w:val="24"/>
          <w:szCs w:val="24"/>
        </w:rPr>
        <w:t>or has been within the past 5 years</w:t>
      </w:r>
      <w:r w:rsidR="0009159D" w:rsidRPr="00E61690">
        <w:rPr>
          <w:sz w:val="24"/>
          <w:szCs w:val="24"/>
        </w:rPr>
        <w:t>)</w:t>
      </w:r>
      <w:r w:rsidR="00A06072" w:rsidRPr="00E61690">
        <w:rPr>
          <w:sz w:val="24"/>
          <w:szCs w:val="24"/>
        </w:rPr>
        <w:t xml:space="preserve"> a member, co-opted member or officer of the Council or one of the parish councils in its </w:t>
      </w:r>
      <w:proofErr w:type="gramStart"/>
      <w:r w:rsidR="00A06072" w:rsidRPr="00E61690">
        <w:rPr>
          <w:sz w:val="24"/>
          <w:szCs w:val="24"/>
        </w:rPr>
        <w:t>area, or</w:t>
      </w:r>
      <w:proofErr w:type="gramEnd"/>
      <w:r w:rsidR="00A06072" w:rsidRPr="00E61690">
        <w:rPr>
          <w:sz w:val="24"/>
          <w:szCs w:val="24"/>
        </w:rPr>
        <w:t xml:space="preserve"> is a relative or close friend of such a person.</w:t>
      </w:r>
      <w:r w:rsidR="00A06072" w:rsidRPr="00E61690">
        <w:rPr>
          <w:sz w:val="24"/>
          <w:szCs w:val="24"/>
        </w:rPr>
        <w:br/>
      </w:r>
    </w:p>
    <w:p w14:paraId="7B82CD3C" w14:textId="77777777" w:rsidR="00C732CC" w:rsidRPr="00E61690" w:rsidRDefault="00C732CC" w:rsidP="00F36824">
      <w:pPr>
        <w:pStyle w:val="02-Level1-BB"/>
        <w:jc w:val="left"/>
        <w:rPr>
          <w:sz w:val="24"/>
          <w:szCs w:val="24"/>
        </w:rPr>
      </w:pPr>
      <w:r w:rsidRPr="00E61690">
        <w:rPr>
          <w:sz w:val="24"/>
          <w:szCs w:val="24"/>
        </w:rPr>
        <w:t>Revision of these arrangements</w:t>
      </w:r>
    </w:p>
    <w:p w14:paraId="640877D2" w14:textId="77777777" w:rsidR="00C732CC" w:rsidRPr="00E61690" w:rsidRDefault="00C732CC" w:rsidP="00F36824">
      <w:pPr>
        <w:pStyle w:val="02-NormInd1-BB"/>
        <w:jc w:val="left"/>
        <w:rPr>
          <w:sz w:val="24"/>
          <w:szCs w:val="24"/>
        </w:rPr>
      </w:pPr>
    </w:p>
    <w:p w14:paraId="33E9AB66" w14:textId="77777777" w:rsidR="00C732CC" w:rsidRPr="00E61690" w:rsidRDefault="00C732CC" w:rsidP="00F36824">
      <w:pPr>
        <w:pStyle w:val="02-NormInd1-BB"/>
        <w:jc w:val="left"/>
        <w:rPr>
          <w:sz w:val="24"/>
          <w:szCs w:val="24"/>
        </w:rPr>
      </w:pPr>
      <w:r w:rsidRPr="00E61690">
        <w:rPr>
          <w:sz w:val="24"/>
          <w:szCs w:val="24"/>
        </w:rPr>
        <w:t xml:space="preserve">The Council </w:t>
      </w:r>
      <w:r w:rsidR="00CD3E88" w:rsidRPr="00E61690">
        <w:rPr>
          <w:sz w:val="24"/>
          <w:szCs w:val="24"/>
        </w:rPr>
        <w:t>has given the Standards Committee delegated power to adopt and</w:t>
      </w:r>
      <w:r w:rsidRPr="00E61690">
        <w:rPr>
          <w:sz w:val="24"/>
          <w:szCs w:val="24"/>
        </w:rPr>
        <w:t xml:space="preserve"> amend these arrangements</w:t>
      </w:r>
      <w:r w:rsidR="00CD3E88" w:rsidRPr="00E61690">
        <w:rPr>
          <w:sz w:val="24"/>
          <w:szCs w:val="24"/>
        </w:rPr>
        <w:t xml:space="preserve"> from time to time if it thinks appropriate.</w:t>
      </w:r>
      <w:r w:rsidR="003F6C91" w:rsidRPr="00E61690">
        <w:rPr>
          <w:sz w:val="24"/>
          <w:szCs w:val="24"/>
        </w:rPr>
        <w:t xml:space="preserve"> </w:t>
      </w:r>
    </w:p>
    <w:p w14:paraId="7D23D49C" w14:textId="77777777" w:rsidR="001E18EA" w:rsidRPr="00E61690" w:rsidRDefault="001E18EA" w:rsidP="00F36824">
      <w:pPr>
        <w:pStyle w:val="02-Level1-BB"/>
        <w:jc w:val="left"/>
        <w:rPr>
          <w:sz w:val="24"/>
          <w:szCs w:val="24"/>
        </w:rPr>
      </w:pPr>
      <w:r w:rsidRPr="00E61690">
        <w:rPr>
          <w:sz w:val="24"/>
          <w:szCs w:val="24"/>
        </w:rPr>
        <w:lastRenderedPageBreak/>
        <w:t>Appeals</w:t>
      </w:r>
    </w:p>
    <w:p w14:paraId="62A05729" w14:textId="77777777" w:rsidR="001E18EA" w:rsidRPr="00E61690" w:rsidRDefault="001E18EA" w:rsidP="00F36824">
      <w:pPr>
        <w:pStyle w:val="02-NormInd1-BB"/>
        <w:jc w:val="left"/>
        <w:rPr>
          <w:sz w:val="24"/>
          <w:szCs w:val="24"/>
        </w:rPr>
      </w:pPr>
    </w:p>
    <w:p w14:paraId="3C3CAEB7" w14:textId="77777777" w:rsidR="0036389D" w:rsidRPr="00E61690" w:rsidRDefault="001E18EA" w:rsidP="00F36824">
      <w:pPr>
        <w:pStyle w:val="02-NormInd1-BB"/>
        <w:jc w:val="left"/>
        <w:rPr>
          <w:sz w:val="24"/>
          <w:szCs w:val="24"/>
        </w:rPr>
      </w:pPr>
      <w:r w:rsidRPr="00E61690">
        <w:rPr>
          <w:sz w:val="24"/>
          <w:szCs w:val="24"/>
        </w:rPr>
        <w:t xml:space="preserve">There is no right of appeal </w:t>
      </w:r>
      <w:r w:rsidR="00882C45" w:rsidRPr="00E61690">
        <w:rPr>
          <w:sz w:val="24"/>
          <w:szCs w:val="24"/>
        </w:rPr>
        <w:t xml:space="preserve">(either </w:t>
      </w:r>
      <w:r w:rsidRPr="00E61690">
        <w:rPr>
          <w:sz w:val="24"/>
          <w:szCs w:val="24"/>
        </w:rPr>
        <w:t>for you</w:t>
      </w:r>
      <w:r w:rsidR="00882C45" w:rsidRPr="00E61690">
        <w:rPr>
          <w:sz w:val="24"/>
          <w:szCs w:val="24"/>
        </w:rPr>
        <w:t xml:space="preserve">, as complainant, </w:t>
      </w:r>
      <w:r w:rsidRPr="00E61690">
        <w:rPr>
          <w:sz w:val="24"/>
          <w:szCs w:val="24"/>
        </w:rPr>
        <w:t xml:space="preserve">or for the member </w:t>
      </w:r>
      <w:r w:rsidR="00882C45" w:rsidRPr="00E61690">
        <w:rPr>
          <w:sz w:val="24"/>
          <w:szCs w:val="24"/>
        </w:rPr>
        <w:t>whom you have complained about) against any decision made under these arrangements</w:t>
      </w:r>
      <w:r w:rsidRPr="00E61690">
        <w:rPr>
          <w:sz w:val="24"/>
          <w:szCs w:val="24"/>
        </w:rPr>
        <w:t xml:space="preserve"> </w:t>
      </w:r>
      <w:r w:rsidR="00646490" w:rsidRPr="00E61690">
        <w:rPr>
          <w:sz w:val="24"/>
          <w:szCs w:val="24"/>
        </w:rPr>
        <w:t>except as follows:</w:t>
      </w:r>
      <w:r w:rsidR="0036389D" w:rsidRPr="00E61690">
        <w:rPr>
          <w:sz w:val="24"/>
          <w:szCs w:val="24"/>
        </w:rPr>
        <w:br/>
      </w:r>
    </w:p>
    <w:p w14:paraId="7F076EC1" w14:textId="77777777" w:rsidR="007D4756" w:rsidRPr="00E61690" w:rsidRDefault="0036389D" w:rsidP="00F36824">
      <w:pPr>
        <w:pStyle w:val="02-NormInd1-BB"/>
        <w:numPr>
          <w:ilvl w:val="0"/>
          <w:numId w:val="26"/>
        </w:numPr>
        <w:jc w:val="left"/>
        <w:rPr>
          <w:sz w:val="24"/>
          <w:szCs w:val="24"/>
        </w:rPr>
      </w:pPr>
      <w:r w:rsidRPr="00E61690">
        <w:rPr>
          <w:sz w:val="24"/>
          <w:szCs w:val="24"/>
        </w:rPr>
        <w:t xml:space="preserve">If you are aggrieved by </w:t>
      </w:r>
      <w:r w:rsidR="00882C45" w:rsidRPr="00E61690">
        <w:rPr>
          <w:sz w:val="24"/>
          <w:szCs w:val="24"/>
        </w:rPr>
        <w:t>a</w:t>
      </w:r>
      <w:r w:rsidRPr="00E61690">
        <w:rPr>
          <w:sz w:val="24"/>
          <w:szCs w:val="24"/>
        </w:rPr>
        <w:t xml:space="preserve"> decision by the Monitoring Officer to either</w:t>
      </w:r>
      <w:r w:rsidR="00882C45" w:rsidRPr="00E61690">
        <w:rPr>
          <w:sz w:val="24"/>
          <w:szCs w:val="24"/>
        </w:rPr>
        <w:t>:</w:t>
      </w:r>
      <w:r w:rsidRPr="00E61690">
        <w:rPr>
          <w:sz w:val="24"/>
          <w:szCs w:val="24"/>
        </w:rPr>
        <w:t xml:space="preserve"> </w:t>
      </w:r>
    </w:p>
    <w:p w14:paraId="5B30DEDE" w14:textId="77777777" w:rsidR="007D4756" w:rsidRPr="00E61690" w:rsidRDefault="00233092" w:rsidP="00F36824">
      <w:pPr>
        <w:pStyle w:val="02-NormInd1-BB"/>
        <w:ind w:left="1440"/>
        <w:jc w:val="left"/>
        <w:rPr>
          <w:sz w:val="24"/>
          <w:szCs w:val="24"/>
        </w:rPr>
      </w:pPr>
      <w:r w:rsidRPr="00E61690">
        <w:rPr>
          <w:sz w:val="24"/>
          <w:szCs w:val="24"/>
        </w:rPr>
        <w:br/>
      </w:r>
      <w:r w:rsidR="0036389D" w:rsidRPr="00E61690">
        <w:rPr>
          <w:sz w:val="24"/>
          <w:szCs w:val="24"/>
        </w:rPr>
        <w:t>(</w:t>
      </w:r>
      <w:proofErr w:type="spellStart"/>
      <w:r w:rsidR="0036389D" w:rsidRPr="00E61690">
        <w:rPr>
          <w:sz w:val="24"/>
          <w:szCs w:val="24"/>
        </w:rPr>
        <w:t>i</w:t>
      </w:r>
      <w:proofErr w:type="spellEnd"/>
      <w:r w:rsidR="0036389D" w:rsidRPr="00E61690">
        <w:rPr>
          <w:sz w:val="24"/>
          <w:szCs w:val="24"/>
        </w:rPr>
        <w:t xml:space="preserve">) not investigate </w:t>
      </w:r>
      <w:r w:rsidR="007D4756" w:rsidRPr="00E61690">
        <w:rPr>
          <w:sz w:val="24"/>
          <w:szCs w:val="24"/>
        </w:rPr>
        <w:t>your</w:t>
      </w:r>
      <w:r w:rsidR="0036389D" w:rsidRPr="00E61690">
        <w:rPr>
          <w:sz w:val="24"/>
          <w:szCs w:val="24"/>
        </w:rPr>
        <w:t xml:space="preserve"> complaint</w:t>
      </w:r>
      <w:r w:rsidR="00701DFB" w:rsidRPr="00E61690">
        <w:rPr>
          <w:sz w:val="24"/>
          <w:szCs w:val="24"/>
        </w:rPr>
        <w:t>,</w:t>
      </w:r>
      <w:r w:rsidR="0036389D" w:rsidRPr="00E61690">
        <w:rPr>
          <w:sz w:val="24"/>
          <w:szCs w:val="24"/>
        </w:rPr>
        <w:t xml:space="preserve"> or </w:t>
      </w:r>
    </w:p>
    <w:p w14:paraId="7CE2D51E" w14:textId="77777777" w:rsidR="00882C45" w:rsidRPr="00E61690" w:rsidRDefault="00233092" w:rsidP="00F36824">
      <w:pPr>
        <w:pStyle w:val="02-NormInd1-BB"/>
        <w:ind w:left="1440"/>
        <w:jc w:val="left"/>
        <w:rPr>
          <w:sz w:val="24"/>
          <w:szCs w:val="24"/>
        </w:rPr>
      </w:pPr>
      <w:r w:rsidRPr="00E61690">
        <w:rPr>
          <w:sz w:val="24"/>
          <w:szCs w:val="24"/>
        </w:rPr>
        <w:br/>
      </w:r>
      <w:r w:rsidR="0036389D" w:rsidRPr="00E61690">
        <w:rPr>
          <w:sz w:val="24"/>
          <w:szCs w:val="24"/>
        </w:rPr>
        <w:t xml:space="preserve">(ii) not refer </w:t>
      </w:r>
      <w:r w:rsidR="007D4756" w:rsidRPr="00E61690">
        <w:rPr>
          <w:sz w:val="24"/>
          <w:szCs w:val="24"/>
        </w:rPr>
        <w:t xml:space="preserve">it </w:t>
      </w:r>
      <w:r w:rsidR="0036389D" w:rsidRPr="00E61690">
        <w:rPr>
          <w:sz w:val="24"/>
          <w:szCs w:val="24"/>
        </w:rPr>
        <w:t xml:space="preserve">to Standards Committee </w:t>
      </w:r>
      <w:r w:rsidR="007D4756" w:rsidRPr="00E61690">
        <w:rPr>
          <w:sz w:val="24"/>
          <w:szCs w:val="24"/>
        </w:rPr>
        <w:t>where it</w:t>
      </w:r>
      <w:r w:rsidR="0036389D" w:rsidRPr="00E61690">
        <w:rPr>
          <w:sz w:val="24"/>
          <w:szCs w:val="24"/>
        </w:rPr>
        <w:t xml:space="preserve"> has been investigated with a finding of no failure to comply with the Code, </w:t>
      </w:r>
    </w:p>
    <w:p w14:paraId="2516E460" w14:textId="77777777" w:rsidR="0036389D" w:rsidRPr="00E61690" w:rsidRDefault="00233092" w:rsidP="00F36824">
      <w:pPr>
        <w:pStyle w:val="02-NormInd1-BB"/>
        <w:ind w:left="1496"/>
        <w:jc w:val="left"/>
        <w:rPr>
          <w:sz w:val="24"/>
          <w:szCs w:val="24"/>
        </w:rPr>
      </w:pPr>
      <w:r w:rsidRPr="00E61690">
        <w:rPr>
          <w:sz w:val="24"/>
          <w:szCs w:val="24"/>
        </w:rPr>
        <w:br/>
      </w:r>
      <w:r w:rsidR="0036389D" w:rsidRPr="00E61690">
        <w:rPr>
          <w:sz w:val="24"/>
          <w:szCs w:val="24"/>
        </w:rPr>
        <w:t xml:space="preserve">then </w:t>
      </w:r>
      <w:r w:rsidR="00882C45" w:rsidRPr="00E61690">
        <w:rPr>
          <w:sz w:val="24"/>
          <w:szCs w:val="24"/>
        </w:rPr>
        <w:t xml:space="preserve">you </w:t>
      </w:r>
      <w:r w:rsidR="0036389D" w:rsidRPr="00E61690">
        <w:rPr>
          <w:sz w:val="24"/>
          <w:szCs w:val="24"/>
        </w:rPr>
        <w:t xml:space="preserve">can request the Monitoring </w:t>
      </w:r>
      <w:r w:rsidRPr="00E61690">
        <w:rPr>
          <w:sz w:val="24"/>
          <w:szCs w:val="24"/>
        </w:rPr>
        <w:t>O</w:t>
      </w:r>
      <w:r w:rsidR="0036389D" w:rsidRPr="00E61690">
        <w:rPr>
          <w:sz w:val="24"/>
          <w:szCs w:val="24"/>
        </w:rPr>
        <w:t xml:space="preserve">fficer to reconsider such decision. </w:t>
      </w:r>
      <w:r w:rsidRPr="00E61690">
        <w:rPr>
          <w:sz w:val="24"/>
          <w:szCs w:val="24"/>
        </w:rPr>
        <w:br/>
      </w:r>
      <w:r w:rsidRPr="00E61690">
        <w:rPr>
          <w:sz w:val="24"/>
          <w:szCs w:val="24"/>
        </w:rPr>
        <w:br/>
      </w:r>
      <w:r w:rsidR="0036389D" w:rsidRPr="00E61690">
        <w:rPr>
          <w:sz w:val="24"/>
          <w:szCs w:val="24"/>
        </w:rPr>
        <w:t xml:space="preserve">The Monitoring Officer </w:t>
      </w:r>
      <w:r w:rsidR="00882C45" w:rsidRPr="00E61690">
        <w:rPr>
          <w:sz w:val="24"/>
          <w:szCs w:val="24"/>
        </w:rPr>
        <w:t>will</w:t>
      </w:r>
      <w:r w:rsidR="0036389D" w:rsidRPr="00E61690">
        <w:rPr>
          <w:sz w:val="24"/>
          <w:szCs w:val="24"/>
        </w:rPr>
        <w:t xml:space="preserve"> then consult the Independent Persons and the Chair of the Standards Committee before deciding whether to (a) uphold his</w:t>
      </w:r>
      <w:r w:rsidR="00882C45" w:rsidRPr="00E61690">
        <w:rPr>
          <w:sz w:val="24"/>
          <w:szCs w:val="24"/>
        </w:rPr>
        <w:t>/her</w:t>
      </w:r>
      <w:r w:rsidR="0036389D" w:rsidRPr="00E61690">
        <w:rPr>
          <w:sz w:val="24"/>
          <w:szCs w:val="24"/>
        </w:rPr>
        <w:t xml:space="preserve"> original decision or (b) investigate the complaint or (as the case may be) refer the investigation finding to Standards Committee for it to decide if a hearing is nevertheless appropriate.</w:t>
      </w:r>
      <w:r w:rsidR="0036389D" w:rsidRPr="00E61690">
        <w:rPr>
          <w:sz w:val="24"/>
          <w:szCs w:val="24"/>
        </w:rPr>
        <w:br/>
      </w:r>
    </w:p>
    <w:p w14:paraId="7A43EFBE" w14:textId="77777777" w:rsidR="001E18EA" w:rsidRPr="00E61690" w:rsidRDefault="0036389D" w:rsidP="00F36824">
      <w:pPr>
        <w:pStyle w:val="02-NormInd1-BB"/>
        <w:numPr>
          <w:ilvl w:val="0"/>
          <w:numId w:val="26"/>
        </w:numPr>
        <w:jc w:val="left"/>
        <w:rPr>
          <w:sz w:val="24"/>
          <w:szCs w:val="24"/>
        </w:rPr>
      </w:pPr>
      <w:r w:rsidRPr="00E61690">
        <w:rPr>
          <w:sz w:val="24"/>
          <w:szCs w:val="24"/>
        </w:rPr>
        <w:t xml:space="preserve">If a member is aggrieved by a finding of Standards Committee that s/he has </w:t>
      </w:r>
      <w:r w:rsidR="00805190" w:rsidRPr="00E61690">
        <w:rPr>
          <w:sz w:val="24"/>
          <w:szCs w:val="24"/>
        </w:rPr>
        <w:t>breached</w:t>
      </w:r>
      <w:r w:rsidRPr="00E61690">
        <w:rPr>
          <w:sz w:val="24"/>
          <w:szCs w:val="24"/>
        </w:rPr>
        <w:t xml:space="preserve"> the Code of Conduct</w:t>
      </w:r>
      <w:r w:rsidR="00805190" w:rsidRPr="00E61690">
        <w:rPr>
          <w:sz w:val="24"/>
          <w:szCs w:val="24"/>
        </w:rPr>
        <w:t xml:space="preserve"> (or any sanction imposed as a result)</w:t>
      </w:r>
      <w:r w:rsidRPr="00E61690">
        <w:rPr>
          <w:sz w:val="24"/>
          <w:szCs w:val="24"/>
        </w:rPr>
        <w:t xml:space="preserve">, </w:t>
      </w:r>
      <w:r w:rsidR="00233092" w:rsidRPr="00E61690">
        <w:rPr>
          <w:sz w:val="24"/>
          <w:szCs w:val="24"/>
        </w:rPr>
        <w:t>s/he</w:t>
      </w:r>
      <w:r w:rsidRPr="00E61690">
        <w:rPr>
          <w:sz w:val="24"/>
          <w:szCs w:val="24"/>
        </w:rPr>
        <w:t xml:space="preserve"> </w:t>
      </w:r>
      <w:r w:rsidR="00805190" w:rsidRPr="00E61690">
        <w:rPr>
          <w:sz w:val="24"/>
          <w:szCs w:val="24"/>
        </w:rPr>
        <w:t xml:space="preserve">can </w:t>
      </w:r>
      <w:r w:rsidRPr="00E61690">
        <w:rPr>
          <w:sz w:val="24"/>
          <w:szCs w:val="24"/>
        </w:rPr>
        <w:t xml:space="preserve">request a review by an Independent Person of another local authority whose views, if critical of the original finding or sanction imposed, will result in </w:t>
      </w:r>
      <w:r w:rsidR="00233092" w:rsidRPr="00E61690">
        <w:rPr>
          <w:sz w:val="24"/>
          <w:szCs w:val="24"/>
        </w:rPr>
        <w:t xml:space="preserve">the </w:t>
      </w:r>
      <w:r w:rsidRPr="00E61690">
        <w:rPr>
          <w:sz w:val="24"/>
          <w:szCs w:val="24"/>
        </w:rPr>
        <w:t>Standards Committee being required to reconsider its original decision.</w:t>
      </w:r>
    </w:p>
    <w:p w14:paraId="1B51470F" w14:textId="77777777" w:rsidR="001E18EA" w:rsidRPr="00E61690" w:rsidRDefault="001E18EA" w:rsidP="00F36824">
      <w:pPr>
        <w:pStyle w:val="02-NormInd1-BB"/>
        <w:jc w:val="left"/>
        <w:rPr>
          <w:sz w:val="24"/>
          <w:szCs w:val="24"/>
        </w:rPr>
      </w:pPr>
    </w:p>
    <w:p w14:paraId="181FC7D1" w14:textId="77777777" w:rsidR="00701DFB" w:rsidRPr="00E61690" w:rsidRDefault="00701DFB" w:rsidP="00F36824">
      <w:pPr>
        <w:pStyle w:val="02-NormInd1-BB"/>
        <w:ind w:left="1440"/>
        <w:jc w:val="left"/>
        <w:rPr>
          <w:sz w:val="24"/>
          <w:szCs w:val="24"/>
        </w:rPr>
      </w:pPr>
      <w:r w:rsidRPr="00E61690">
        <w:rPr>
          <w:sz w:val="24"/>
          <w:szCs w:val="24"/>
        </w:rPr>
        <w:t xml:space="preserve">The Monitoring Officer will arrange with </w:t>
      </w:r>
      <w:r w:rsidR="007D4756" w:rsidRPr="00E61690">
        <w:rPr>
          <w:sz w:val="24"/>
          <w:szCs w:val="24"/>
        </w:rPr>
        <w:t>a</w:t>
      </w:r>
      <w:r w:rsidRPr="00E61690">
        <w:rPr>
          <w:sz w:val="24"/>
          <w:szCs w:val="24"/>
        </w:rPr>
        <w:t xml:space="preserve"> neighbouring </w:t>
      </w:r>
      <w:r w:rsidR="007D4756" w:rsidRPr="00E61690">
        <w:rPr>
          <w:sz w:val="24"/>
          <w:szCs w:val="24"/>
        </w:rPr>
        <w:t xml:space="preserve">local </w:t>
      </w:r>
      <w:r w:rsidRPr="00E61690">
        <w:rPr>
          <w:sz w:val="24"/>
          <w:szCs w:val="24"/>
        </w:rPr>
        <w:t>authorit</w:t>
      </w:r>
      <w:r w:rsidR="007D4756" w:rsidRPr="00E61690">
        <w:rPr>
          <w:sz w:val="24"/>
          <w:szCs w:val="24"/>
        </w:rPr>
        <w:t>y</w:t>
      </w:r>
      <w:r w:rsidRPr="00E61690">
        <w:rPr>
          <w:sz w:val="24"/>
          <w:szCs w:val="24"/>
        </w:rPr>
        <w:t xml:space="preserve"> that one of its Independent Persons be made available for this purpose.</w:t>
      </w:r>
    </w:p>
    <w:p w14:paraId="16416DB4" w14:textId="77777777" w:rsidR="00701DFB" w:rsidRPr="00E61690" w:rsidRDefault="00701DFB" w:rsidP="00F36824">
      <w:pPr>
        <w:pStyle w:val="02-NormInd1-BB"/>
        <w:ind w:left="1440"/>
        <w:jc w:val="left"/>
        <w:rPr>
          <w:sz w:val="24"/>
          <w:szCs w:val="24"/>
        </w:rPr>
      </w:pPr>
    </w:p>
    <w:p w14:paraId="671A3E85" w14:textId="77777777" w:rsidR="00F17931" w:rsidRPr="00E61690" w:rsidRDefault="001E18EA" w:rsidP="00F36824">
      <w:pPr>
        <w:pStyle w:val="02-NormInd1-BB"/>
        <w:jc w:val="left"/>
        <w:rPr>
          <w:sz w:val="24"/>
          <w:szCs w:val="24"/>
        </w:rPr>
      </w:pPr>
      <w:r w:rsidRPr="00E61690">
        <w:rPr>
          <w:sz w:val="24"/>
          <w:szCs w:val="24"/>
        </w:rPr>
        <w:t xml:space="preserve">If you feel that the authority has failed to deal with your complaint properly, you </w:t>
      </w:r>
      <w:r w:rsidR="007D4756" w:rsidRPr="00E61690">
        <w:rPr>
          <w:sz w:val="24"/>
          <w:szCs w:val="24"/>
        </w:rPr>
        <w:t>can also</w:t>
      </w:r>
      <w:r w:rsidRPr="00E61690">
        <w:rPr>
          <w:sz w:val="24"/>
          <w:szCs w:val="24"/>
        </w:rPr>
        <w:t xml:space="preserve"> make a complaint to the Local Government Ombudsman. </w:t>
      </w:r>
    </w:p>
    <w:p w14:paraId="74DD73FE" w14:textId="77777777" w:rsidR="0080009D" w:rsidRPr="00E61690" w:rsidRDefault="0080009D" w:rsidP="00F36824">
      <w:pPr>
        <w:pStyle w:val="02-NormInd1-BB"/>
        <w:ind w:left="0"/>
        <w:jc w:val="left"/>
        <w:rPr>
          <w:sz w:val="24"/>
          <w:szCs w:val="24"/>
        </w:rPr>
      </w:pPr>
    </w:p>
    <w:p w14:paraId="6EB7C4E4" w14:textId="77777777" w:rsidR="000B55E9" w:rsidRPr="00E61690" w:rsidRDefault="00F17931" w:rsidP="00F36824">
      <w:pPr>
        <w:pStyle w:val="02-NormInd1-BB"/>
        <w:ind w:left="0" w:firstLine="720"/>
        <w:jc w:val="left"/>
        <w:rPr>
          <w:sz w:val="24"/>
          <w:szCs w:val="24"/>
        </w:rPr>
      </w:pPr>
      <w:r w:rsidRPr="00E61690">
        <w:rPr>
          <w:sz w:val="24"/>
          <w:szCs w:val="24"/>
        </w:rPr>
        <w:t xml:space="preserve">Appendix </w:t>
      </w:r>
      <w:r w:rsidR="005501B3" w:rsidRPr="00E61690">
        <w:rPr>
          <w:sz w:val="24"/>
          <w:szCs w:val="24"/>
        </w:rPr>
        <w:t>1</w:t>
      </w:r>
      <w:r w:rsidR="006F3AEF" w:rsidRPr="00E61690">
        <w:rPr>
          <w:sz w:val="24"/>
          <w:szCs w:val="24"/>
        </w:rPr>
        <w:t xml:space="preserve">: </w:t>
      </w:r>
      <w:r w:rsidRPr="00E61690">
        <w:rPr>
          <w:sz w:val="24"/>
          <w:szCs w:val="24"/>
        </w:rPr>
        <w:t>Procedure for Investigations</w:t>
      </w:r>
      <w:r w:rsidR="006F3AEF" w:rsidRPr="00E61690">
        <w:rPr>
          <w:sz w:val="24"/>
          <w:szCs w:val="24"/>
        </w:rPr>
        <w:t xml:space="preserve">   </w:t>
      </w:r>
      <w:r w:rsidRPr="00E61690">
        <w:rPr>
          <w:sz w:val="24"/>
          <w:szCs w:val="24"/>
        </w:rPr>
        <w:t xml:space="preserve">Appendix </w:t>
      </w:r>
      <w:r w:rsidR="005501B3" w:rsidRPr="00E61690">
        <w:rPr>
          <w:sz w:val="24"/>
          <w:szCs w:val="24"/>
        </w:rPr>
        <w:t>2</w:t>
      </w:r>
      <w:r w:rsidR="006F3AEF" w:rsidRPr="00E61690">
        <w:rPr>
          <w:sz w:val="24"/>
          <w:szCs w:val="24"/>
        </w:rPr>
        <w:t xml:space="preserve">: </w:t>
      </w:r>
      <w:r w:rsidRPr="00E61690">
        <w:rPr>
          <w:sz w:val="24"/>
          <w:szCs w:val="24"/>
        </w:rPr>
        <w:t xml:space="preserve">Procedure for </w:t>
      </w:r>
      <w:r w:rsidR="003F6C91" w:rsidRPr="00E61690">
        <w:rPr>
          <w:sz w:val="24"/>
          <w:szCs w:val="24"/>
        </w:rPr>
        <w:t>Hearings</w:t>
      </w:r>
    </w:p>
    <w:p w14:paraId="1E1F65E2" w14:textId="29F1F083" w:rsidR="00DB69D2" w:rsidRPr="00E61690" w:rsidRDefault="0080009D" w:rsidP="00F36824">
      <w:pPr>
        <w:pStyle w:val="02-NormInd1-BB"/>
        <w:ind w:left="0"/>
        <w:jc w:val="center"/>
        <w:rPr>
          <w:rFonts w:cs="Arial"/>
          <w:b/>
          <w:sz w:val="24"/>
          <w:szCs w:val="24"/>
          <w:u w:val="single"/>
        </w:rPr>
      </w:pPr>
      <w:r w:rsidRPr="00E61690">
        <w:rPr>
          <w:sz w:val="24"/>
          <w:szCs w:val="24"/>
        </w:rPr>
        <w:br w:type="page"/>
      </w:r>
      <w:r w:rsidR="00DB69D2" w:rsidRPr="00E61690">
        <w:rPr>
          <w:rFonts w:cs="Arial"/>
          <w:b/>
          <w:sz w:val="24"/>
          <w:szCs w:val="24"/>
          <w:u w:val="single"/>
        </w:rPr>
        <w:lastRenderedPageBreak/>
        <w:t>Standards Arrangements</w:t>
      </w:r>
    </w:p>
    <w:p w14:paraId="35945FBA" w14:textId="77777777" w:rsidR="00DB69D2" w:rsidRPr="00E61690" w:rsidRDefault="00DB69D2" w:rsidP="00F36824">
      <w:pPr>
        <w:jc w:val="center"/>
        <w:rPr>
          <w:rFonts w:ascii="Arial" w:hAnsi="Arial" w:cs="Arial"/>
          <w:b/>
          <w:u w:val="single"/>
        </w:rPr>
      </w:pPr>
    </w:p>
    <w:p w14:paraId="18292722" w14:textId="09125FCC" w:rsidR="00DB69D2" w:rsidRPr="00E61690" w:rsidRDefault="00DB69D2" w:rsidP="00F36824">
      <w:pPr>
        <w:jc w:val="center"/>
        <w:rPr>
          <w:rFonts w:ascii="Arial" w:hAnsi="Arial" w:cs="Arial"/>
          <w:b/>
          <w:u w:val="single"/>
        </w:rPr>
      </w:pPr>
      <w:r w:rsidRPr="00E61690">
        <w:rPr>
          <w:rFonts w:ascii="Arial" w:hAnsi="Arial" w:cs="Arial"/>
          <w:b/>
          <w:u w:val="single"/>
        </w:rPr>
        <w:t>Appendix 1 - Procedure For Investigations</w:t>
      </w:r>
    </w:p>
    <w:p w14:paraId="7DCEFE8B" w14:textId="77777777" w:rsidR="00DB69D2" w:rsidRPr="00E61690" w:rsidRDefault="00DB69D2" w:rsidP="00F36824">
      <w:pPr>
        <w:rPr>
          <w:rFonts w:ascii="Arial" w:hAnsi="Arial" w:cs="Arial"/>
        </w:rPr>
      </w:pPr>
    </w:p>
    <w:p w14:paraId="0908075F" w14:textId="77777777" w:rsidR="00DB69D2" w:rsidRPr="00E61690" w:rsidRDefault="00DB69D2" w:rsidP="00F36824">
      <w:pPr>
        <w:pStyle w:val="Heading1"/>
        <w:numPr>
          <w:ilvl w:val="0"/>
          <w:numId w:val="0"/>
        </w:numPr>
        <w:spacing w:after="240"/>
        <w:ind w:firstLine="709"/>
        <w:rPr>
          <w:color w:val="000000"/>
          <w:sz w:val="24"/>
          <w:szCs w:val="24"/>
          <w:u w:val="single"/>
        </w:rPr>
      </w:pPr>
      <w:r w:rsidRPr="00E61690">
        <w:rPr>
          <w:color w:val="000000"/>
          <w:sz w:val="24"/>
          <w:szCs w:val="24"/>
          <w:u w:val="single"/>
        </w:rPr>
        <w:t>Introduction</w:t>
      </w:r>
    </w:p>
    <w:p w14:paraId="140F7825" w14:textId="77777777" w:rsidR="00DB69D2" w:rsidRPr="00E61690" w:rsidRDefault="00DB69D2" w:rsidP="00F36824">
      <w:pPr>
        <w:pStyle w:val="Body1"/>
        <w:ind w:left="709"/>
        <w:jc w:val="left"/>
        <w:rPr>
          <w:rFonts w:ascii="Arial" w:hAnsi="Arial" w:cs="Arial"/>
          <w:i/>
          <w:color w:val="000000"/>
          <w:szCs w:val="24"/>
        </w:rPr>
      </w:pPr>
      <w:r w:rsidRPr="00E61690">
        <w:rPr>
          <w:rFonts w:ascii="Arial" w:hAnsi="Arial" w:cs="Arial"/>
          <w:color w:val="000000"/>
          <w:szCs w:val="24"/>
        </w:rPr>
        <w:t>If the Monitoring Officer decides that a complaint merits formal investigation, s/he will arrange for an Investigating Officer to investigate and prepare a report</w:t>
      </w:r>
      <w:r w:rsidRPr="00E61690">
        <w:rPr>
          <w:rFonts w:ascii="Arial" w:hAnsi="Arial" w:cs="Arial"/>
          <w:i/>
          <w:color w:val="000000"/>
          <w:szCs w:val="24"/>
        </w:rPr>
        <w:t xml:space="preserve">.  </w:t>
      </w:r>
    </w:p>
    <w:p w14:paraId="3080D27F" w14:textId="77777777" w:rsidR="00DB69D2" w:rsidRPr="00E61690" w:rsidRDefault="00DB69D2" w:rsidP="00F36824">
      <w:pPr>
        <w:pStyle w:val="Body1"/>
        <w:ind w:left="709"/>
        <w:jc w:val="left"/>
        <w:rPr>
          <w:rFonts w:ascii="Arial" w:hAnsi="Arial" w:cs="Arial"/>
          <w:color w:val="000000"/>
          <w:szCs w:val="24"/>
        </w:rPr>
      </w:pPr>
      <w:r w:rsidRPr="00E61690">
        <w:rPr>
          <w:rFonts w:ascii="Arial" w:hAnsi="Arial" w:cs="Arial"/>
          <w:color w:val="000000"/>
          <w:szCs w:val="24"/>
        </w:rPr>
        <w:t xml:space="preserve">This Appendix explains the procedure which will normally be followed in such an investigation, although the Investigating Officer may vary it in any </w:t>
      </w:r>
      <w:proofErr w:type="gramStart"/>
      <w:r w:rsidRPr="00E61690">
        <w:rPr>
          <w:rFonts w:ascii="Arial" w:hAnsi="Arial" w:cs="Arial"/>
          <w:color w:val="000000"/>
          <w:szCs w:val="24"/>
        </w:rPr>
        <w:t>particular case</w:t>
      </w:r>
      <w:proofErr w:type="gramEnd"/>
      <w:r w:rsidRPr="00E61690">
        <w:rPr>
          <w:rFonts w:ascii="Arial" w:hAnsi="Arial" w:cs="Arial"/>
          <w:color w:val="000000"/>
          <w:szCs w:val="24"/>
        </w:rPr>
        <w:t xml:space="preserve"> if s/he considers this desirable in the interests of justice or fairness or the effective conduct of the investigation.</w:t>
      </w:r>
    </w:p>
    <w:p w14:paraId="59182EAC" w14:textId="77777777" w:rsidR="00DB69D2" w:rsidRPr="00E61690" w:rsidRDefault="00DB69D2" w:rsidP="00F36824">
      <w:pPr>
        <w:pStyle w:val="Body1"/>
        <w:spacing w:after="120"/>
        <w:ind w:left="709"/>
        <w:jc w:val="left"/>
        <w:rPr>
          <w:rFonts w:ascii="Arial" w:hAnsi="Arial" w:cs="Arial"/>
          <w:color w:val="000000"/>
          <w:szCs w:val="24"/>
        </w:rPr>
      </w:pPr>
      <w:r w:rsidRPr="00E61690">
        <w:rPr>
          <w:rFonts w:ascii="Arial" w:hAnsi="Arial" w:cs="Arial"/>
          <w:color w:val="000000"/>
          <w:szCs w:val="24"/>
        </w:rPr>
        <w:t>It also explains how the investigation, depending on its conclusions, may lead to a formal hearing by the Committee.</w:t>
      </w:r>
    </w:p>
    <w:p w14:paraId="0FC362D7" w14:textId="77777777" w:rsidR="00DB69D2" w:rsidRPr="00E61690" w:rsidRDefault="00DB69D2" w:rsidP="00F36824">
      <w:pPr>
        <w:pStyle w:val="Heading1"/>
        <w:numPr>
          <w:ilvl w:val="0"/>
          <w:numId w:val="0"/>
        </w:numPr>
        <w:spacing w:after="240"/>
        <w:rPr>
          <w:color w:val="000000"/>
          <w:sz w:val="24"/>
          <w:szCs w:val="24"/>
          <w:u w:val="single"/>
        </w:rPr>
      </w:pPr>
      <w:r w:rsidRPr="00E61690">
        <w:rPr>
          <w:color w:val="000000"/>
          <w:sz w:val="24"/>
          <w:szCs w:val="24"/>
        </w:rPr>
        <w:t>1.</w:t>
      </w:r>
      <w:r w:rsidRPr="00E61690">
        <w:rPr>
          <w:color w:val="000000"/>
          <w:sz w:val="24"/>
          <w:szCs w:val="24"/>
        </w:rPr>
        <w:tab/>
      </w:r>
      <w:r w:rsidRPr="00E61690">
        <w:rPr>
          <w:color w:val="000000"/>
          <w:sz w:val="24"/>
          <w:szCs w:val="24"/>
          <w:u w:val="single"/>
        </w:rPr>
        <w:t>Investigation - General</w:t>
      </w:r>
    </w:p>
    <w:p w14:paraId="55B38A3A" w14:textId="77777777" w:rsidR="00DB69D2" w:rsidRPr="00E61690" w:rsidRDefault="00DB69D2" w:rsidP="00F36824">
      <w:pPr>
        <w:pStyle w:val="Heading3"/>
        <w:numPr>
          <w:ilvl w:val="0"/>
          <w:numId w:val="0"/>
        </w:numPr>
        <w:spacing w:before="0"/>
        <w:rPr>
          <w:b w:val="0"/>
          <w:color w:val="000000"/>
          <w:sz w:val="24"/>
          <w:szCs w:val="24"/>
        </w:rPr>
      </w:pPr>
      <w:r w:rsidRPr="00E61690">
        <w:rPr>
          <w:b w:val="0"/>
          <w:color w:val="000000"/>
          <w:sz w:val="24"/>
          <w:szCs w:val="24"/>
        </w:rPr>
        <w:t>1.1</w:t>
      </w:r>
      <w:r w:rsidRPr="00E61690">
        <w:rPr>
          <w:b w:val="0"/>
          <w:color w:val="000000"/>
          <w:sz w:val="24"/>
          <w:szCs w:val="24"/>
        </w:rPr>
        <w:tab/>
      </w:r>
      <w:r w:rsidRPr="00E61690">
        <w:rPr>
          <w:b w:val="0"/>
          <w:color w:val="000000"/>
          <w:sz w:val="24"/>
          <w:szCs w:val="24"/>
          <w:u w:val="single"/>
        </w:rPr>
        <w:t>Appointment of Investigating Officer</w:t>
      </w:r>
    </w:p>
    <w:p w14:paraId="63CAAEC8" w14:textId="77777777" w:rsidR="00DB69D2" w:rsidRPr="00E61690" w:rsidRDefault="00DB69D2" w:rsidP="00F36824">
      <w:pPr>
        <w:pStyle w:val="Body3"/>
        <w:spacing w:after="0"/>
        <w:ind w:left="709"/>
        <w:jc w:val="left"/>
        <w:rPr>
          <w:rFonts w:ascii="Arial" w:hAnsi="Arial" w:cs="Arial"/>
          <w:color w:val="000000"/>
          <w:szCs w:val="24"/>
        </w:rPr>
      </w:pPr>
      <w:r w:rsidRPr="00E61690">
        <w:rPr>
          <w:rFonts w:ascii="Arial" w:hAnsi="Arial" w:cs="Arial"/>
          <w:color w:val="000000"/>
          <w:szCs w:val="24"/>
        </w:rPr>
        <w:t xml:space="preserve">Within 3 working days of deciding that the complaint should be investigated, the Monitoring Officer will appoint an Investigating Officer to investigate and report on it. The Investigating Officer may be the Monitoring Officer or any other Council officer or appropriate external person nominated by him/her. </w:t>
      </w:r>
    </w:p>
    <w:p w14:paraId="71A01515" w14:textId="77777777" w:rsidR="00DB69D2" w:rsidRPr="00E61690" w:rsidRDefault="00DB69D2" w:rsidP="00F36824">
      <w:pPr>
        <w:pStyle w:val="Heading3"/>
        <w:numPr>
          <w:ilvl w:val="0"/>
          <w:numId w:val="0"/>
        </w:numPr>
        <w:rPr>
          <w:b w:val="0"/>
          <w:color w:val="000000"/>
          <w:sz w:val="24"/>
          <w:szCs w:val="24"/>
        </w:rPr>
      </w:pPr>
      <w:r w:rsidRPr="00E61690">
        <w:rPr>
          <w:b w:val="0"/>
          <w:color w:val="000000"/>
          <w:sz w:val="24"/>
          <w:szCs w:val="24"/>
        </w:rPr>
        <w:t>1.2</w:t>
      </w:r>
      <w:r w:rsidRPr="00E61690">
        <w:rPr>
          <w:b w:val="0"/>
          <w:color w:val="000000"/>
          <w:sz w:val="24"/>
          <w:szCs w:val="24"/>
        </w:rPr>
        <w:tab/>
      </w:r>
      <w:r w:rsidRPr="00E61690">
        <w:rPr>
          <w:b w:val="0"/>
          <w:color w:val="000000"/>
          <w:sz w:val="24"/>
          <w:szCs w:val="24"/>
          <w:u w:val="single"/>
        </w:rPr>
        <w:t xml:space="preserve">Notification to the Subject Member </w:t>
      </w:r>
    </w:p>
    <w:p w14:paraId="2555AC15" w14:textId="77777777" w:rsidR="00DB69D2" w:rsidRPr="00E61690" w:rsidRDefault="00DB69D2" w:rsidP="00F36824">
      <w:pPr>
        <w:pStyle w:val="Body3"/>
        <w:spacing w:after="0"/>
        <w:ind w:left="709"/>
        <w:jc w:val="left"/>
        <w:rPr>
          <w:rFonts w:ascii="Arial" w:hAnsi="Arial" w:cs="Arial"/>
          <w:color w:val="000000"/>
          <w:szCs w:val="24"/>
        </w:rPr>
      </w:pPr>
      <w:r w:rsidRPr="00E61690">
        <w:rPr>
          <w:rFonts w:ascii="Arial" w:hAnsi="Arial" w:cs="Arial"/>
          <w:szCs w:val="24"/>
        </w:rPr>
        <w:t xml:space="preserve">As soon as reasonably possible after appointment, the Investigating Officer shall send a copy of the complaint to the Subject Member and invite his/her initial comments on it. </w:t>
      </w:r>
    </w:p>
    <w:p w14:paraId="62B7795E" w14:textId="77777777" w:rsidR="00DB69D2" w:rsidRPr="00E61690" w:rsidRDefault="00DB69D2" w:rsidP="00F36824">
      <w:pPr>
        <w:pStyle w:val="Heading3"/>
        <w:numPr>
          <w:ilvl w:val="0"/>
          <w:numId w:val="0"/>
        </w:numPr>
        <w:rPr>
          <w:b w:val="0"/>
          <w:color w:val="000000"/>
          <w:sz w:val="24"/>
          <w:szCs w:val="24"/>
        </w:rPr>
      </w:pPr>
      <w:r w:rsidRPr="00E61690">
        <w:rPr>
          <w:b w:val="0"/>
          <w:color w:val="000000"/>
          <w:sz w:val="24"/>
          <w:szCs w:val="24"/>
        </w:rPr>
        <w:t>1.3</w:t>
      </w:r>
      <w:r w:rsidRPr="00E61690">
        <w:rPr>
          <w:b w:val="0"/>
          <w:color w:val="000000"/>
          <w:sz w:val="24"/>
          <w:szCs w:val="24"/>
        </w:rPr>
        <w:tab/>
      </w:r>
      <w:r w:rsidRPr="00E61690">
        <w:rPr>
          <w:b w:val="0"/>
          <w:color w:val="000000"/>
          <w:sz w:val="24"/>
          <w:szCs w:val="24"/>
          <w:u w:val="single"/>
        </w:rPr>
        <w:t>Request for Information from the Complainant</w:t>
      </w:r>
    </w:p>
    <w:p w14:paraId="33B7FFE3" w14:textId="77777777" w:rsidR="00DB69D2" w:rsidRPr="00E61690" w:rsidRDefault="00DB69D2" w:rsidP="00F36824">
      <w:pPr>
        <w:pStyle w:val="Body3"/>
        <w:ind w:left="709"/>
        <w:jc w:val="left"/>
        <w:rPr>
          <w:rFonts w:ascii="Arial" w:hAnsi="Arial" w:cs="Arial"/>
          <w:color w:val="000000"/>
          <w:szCs w:val="24"/>
        </w:rPr>
      </w:pPr>
      <w:r w:rsidRPr="00E61690">
        <w:rPr>
          <w:rFonts w:ascii="Arial" w:hAnsi="Arial" w:cs="Arial"/>
          <w:color w:val="000000"/>
          <w:szCs w:val="24"/>
        </w:rPr>
        <w:t xml:space="preserve">At the same time, the Investigating Officer shall notify the Complainant that s/he is investigating the complaint and tell him/her how it will be dealt with. </w:t>
      </w:r>
    </w:p>
    <w:p w14:paraId="34E08128" w14:textId="77777777" w:rsidR="00DB69D2" w:rsidRPr="00E61690" w:rsidRDefault="00DB69D2" w:rsidP="00F36824">
      <w:pPr>
        <w:pStyle w:val="Body3"/>
        <w:spacing w:after="120"/>
        <w:ind w:left="0"/>
        <w:jc w:val="left"/>
        <w:rPr>
          <w:rFonts w:ascii="Arial" w:hAnsi="Arial" w:cs="Arial"/>
          <w:color w:val="000000"/>
          <w:szCs w:val="24"/>
          <w:u w:val="single"/>
        </w:rPr>
      </w:pPr>
      <w:r w:rsidRPr="00E61690">
        <w:rPr>
          <w:rFonts w:ascii="Arial" w:hAnsi="Arial" w:cs="Arial"/>
          <w:color w:val="000000"/>
          <w:szCs w:val="24"/>
        </w:rPr>
        <w:t>1.4</w:t>
      </w:r>
      <w:r w:rsidRPr="00E61690">
        <w:rPr>
          <w:rFonts w:ascii="Arial" w:hAnsi="Arial" w:cs="Arial"/>
          <w:color w:val="000000"/>
          <w:szCs w:val="24"/>
        </w:rPr>
        <w:tab/>
      </w:r>
      <w:r w:rsidRPr="00E61690">
        <w:rPr>
          <w:rFonts w:ascii="Arial" w:hAnsi="Arial" w:cs="Arial"/>
          <w:color w:val="000000"/>
          <w:szCs w:val="24"/>
          <w:u w:val="single"/>
        </w:rPr>
        <w:t>Parish Council</w:t>
      </w:r>
    </w:p>
    <w:p w14:paraId="23C79F45" w14:textId="77777777" w:rsidR="00DB69D2" w:rsidRPr="00E61690" w:rsidRDefault="00DB69D2" w:rsidP="00F36824">
      <w:pPr>
        <w:pStyle w:val="Body3"/>
        <w:spacing w:after="0"/>
        <w:ind w:left="720"/>
        <w:jc w:val="left"/>
        <w:rPr>
          <w:rFonts w:ascii="Arial" w:hAnsi="Arial" w:cs="Arial"/>
          <w:color w:val="000000"/>
          <w:szCs w:val="24"/>
        </w:rPr>
      </w:pPr>
      <w:r w:rsidRPr="00E61690">
        <w:rPr>
          <w:rFonts w:ascii="Arial" w:hAnsi="Arial" w:cs="Arial"/>
          <w:color w:val="000000"/>
          <w:szCs w:val="24"/>
        </w:rPr>
        <w:t xml:space="preserve">The clerk to the relevant parish council will also be notified </w:t>
      </w:r>
      <w:r w:rsidR="00805190" w:rsidRPr="00E61690">
        <w:rPr>
          <w:rFonts w:ascii="Arial" w:hAnsi="Arial" w:cs="Arial"/>
          <w:color w:val="000000"/>
          <w:szCs w:val="24"/>
        </w:rPr>
        <w:t xml:space="preserve">by the Investigating Officer </w:t>
      </w:r>
      <w:r w:rsidRPr="00E61690">
        <w:rPr>
          <w:rFonts w:ascii="Arial" w:hAnsi="Arial" w:cs="Arial"/>
          <w:color w:val="000000"/>
          <w:szCs w:val="24"/>
        </w:rPr>
        <w:t xml:space="preserve">of any decision to investigate a complaint against a parish councillor. </w:t>
      </w:r>
    </w:p>
    <w:p w14:paraId="3C35D556" w14:textId="77777777" w:rsidR="00DB69D2" w:rsidRPr="00E61690" w:rsidRDefault="00DB69D2" w:rsidP="00F36824">
      <w:pPr>
        <w:pStyle w:val="Heading1"/>
        <w:numPr>
          <w:ilvl w:val="0"/>
          <w:numId w:val="0"/>
        </w:numPr>
        <w:spacing w:after="240"/>
        <w:rPr>
          <w:color w:val="000000"/>
          <w:sz w:val="24"/>
          <w:szCs w:val="24"/>
          <w:u w:val="single"/>
        </w:rPr>
      </w:pPr>
      <w:r w:rsidRPr="00E61690">
        <w:rPr>
          <w:color w:val="000000"/>
          <w:sz w:val="24"/>
          <w:szCs w:val="24"/>
        </w:rPr>
        <w:t>2.</w:t>
      </w:r>
      <w:r w:rsidRPr="00E61690">
        <w:rPr>
          <w:color w:val="000000"/>
          <w:sz w:val="24"/>
          <w:szCs w:val="24"/>
        </w:rPr>
        <w:tab/>
      </w:r>
      <w:r w:rsidRPr="00E61690">
        <w:rPr>
          <w:color w:val="000000"/>
          <w:sz w:val="24"/>
          <w:szCs w:val="24"/>
          <w:u w:val="single"/>
        </w:rPr>
        <w:t>Conduct of the Investigation</w:t>
      </w:r>
    </w:p>
    <w:p w14:paraId="784611B7" w14:textId="77777777" w:rsidR="00DB69D2" w:rsidRPr="00E61690" w:rsidRDefault="00DB69D2" w:rsidP="00F36824">
      <w:pPr>
        <w:pStyle w:val="Heading3"/>
        <w:numPr>
          <w:ilvl w:val="0"/>
          <w:numId w:val="0"/>
        </w:numPr>
        <w:spacing w:before="0"/>
        <w:rPr>
          <w:b w:val="0"/>
          <w:color w:val="000000"/>
          <w:sz w:val="24"/>
          <w:szCs w:val="24"/>
        </w:rPr>
      </w:pPr>
      <w:r w:rsidRPr="00E61690">
        <w:rPr>
          <w:b w:val="0"/>
          <w:color w:val="000000"/>
          <w:sz w:val="24"/>
          <w:szCs w:val="24"/>
        </w:rPr>
        <w:t>2.1</w:t>
      </w:r>
      <w:r w:rsidRPr="00E61690">
        <w:rPr>
          <w:b w:val="0"/>
          <w:color w:val="000000"/>
          <w:sz w:val="24"/>
          <w:szCs w:val="24"/>
        </w:rPr>
        <w:tab/>
      </w:r>
      <w:r w:rsidRPr="00E61690">
        <w:rPr>
          <w:b w:val="0"/>
          <w:color w:val="000000"/>
          <w:sz w:val="24"/>
          <w:szCs w:val="24"/>
          <w:u w:val="single"/>
        </w:rPr>
        <w:t>Purpose of the Investigation</w:t>
      </w:r>
    </w:p>
    <w:p w14:paraId="332292A4" w14:textId="77777777" w:rsidR="00DB69D2" w:rsidRDefault="00DB69D2" w:rsidP="00F36824">
      <w:pPr>
        <w:pStyle w:val="Body3"/>
        <w:ind w:left="709"/>
        <w:jc w:val="left"/>
        <w:rPr>
          <w:rFonts w:ascii="Arial" w:hAnsi="Arial" w:cs="Arial"/>
          <w:color w:val="000000"/>
          <w:szCs w:val="24"/>
        </w:rPr>
      </w:pPr>
      <w:r w:rsidRPr="00E61690">
        <w:rPr>
          <w:rFonts w:ascii="Arial" w:hAnsi="Arial" w:cs="Arial"/>
          <w:color w:val="000000"/>
          <w:szCs w:val="24"/>
        </w:rPr>
        <w:t>The purpose of the investigation is to enable the Investigating Officer to prepare a report for the Monitoring Officer or the Standards Committee (as appropriate) with sufficient information for the Monitoring Officer or the Committee to determine whether the Subject Member has acted in breach of the Code of Conduct and, where there has been a breach, whether any action should be taken, and if so, what action.</w:t>
      </w:r>
    </w:p>
    <w:p w14:paraId="5C444F2A" w14:textId="77777777" w:rsidR="00E61690" w:rsidRPr="00E61690" w:rsidRDefault="00E61690" w:rsidP="00F36824">
      <w:pPr>
        <w:pStyle w:val="Body3"/>
        <w:ind w:left="709"/>
        <w:jc w:val="left"/>
        <w:rPr>
          <w:rFonts w:ascii="Arial" w:hAnsi="Arial" w:cs="Arial"/>
          <w:color w:val="000000"/>
          <w:szCs w:val="24"/>
        </w:rPr>
      </w:pPr>
    </w:p>
    <w:p w14:paraId="50606C7A" w14:textId="77777777" w:rsidR="00DB69D2" w:rsidRPr="00E61690" w:rsidRDefault="00DB69D2" w:rsidP="00F36824">
      <w:pPr>
        <w:pStyle w:val="Body3"/>
        <w:spacing w:after="120"/>
        <w:ind w:left="0"/>
        <w:jc w:val="left"/>
        <w:rPr>
          <w:rFonts w:ascii="Arial" w:hAnsi="Arial" w:cs="Arial"/>
          <w:color w:val="000000"/>
          <w:szCs w:val="24"/>
          <w:u w:val="single"/>
        </w:rPr>
      </w:pPr>
      <w:r w:rsidRPr="00E61690">
        <w:rPr>
          <w:rFonts w:ascii="Arial" w:hAnsi="Arial" w:cs="Arial"/>
          <w:color w:val="000000"/>
          <w:szCs w:val="24"/>
        </w:rPr>
        <w:lastRenderedPageBreak/>
        <w:t>2.2</w:t>
      </w:r>
      <w:r w:rsidRPr="00E61690">
        <w:rPr>
          <w:rFonts w:ascii="Arial" w:hAnsi="Arial" w:cs="Arial"/>
          <w:color w:val="000000"/>
          <w:szCs w:val="24"/>
        </w:rPr>
        <w:tab/>
      </w:r>
      <w:r w:rsidRPr="00E61690">
        <w:rPr>
          <w:rFonts w:ascii="Arial" w:hAnsi="Arial" w:cs="Arial"/>
          <w:color w:val="000000"/>
          <w:szCs w:val="24"/>
          <w:u w:val="single"/>
        </w:rPr>
        <w:t>Investigation Process</w:t>
      </w:r>
    </w:p>
    <w:p w14:paraId="1E2E686D" w14:textId="77777777" w:rsidR="00DB69D2" w:rsidRPr="00E61690" w:rsidRDefault="00DB69D2" w:rsidP="00F36824">
      <w:pPr>
        <w:pStyle w:val="Body3"/>
        <w:ind w:left="709"/>
        <w:jc w:val="left"/>
        <w:rPr>
          <w:rFonts w:ascii="Arial" w:hAnsi="Arial" w:cs="Arial"/>
          <w:color w:val="000000"/>
          <w:szCs w:val="24"/>
        </w:rPr>
      </w:pPr>
      <w:r w:rsidRPr="00E61690">
        <w:rPr>
          <w:rFonts w:ascii="Arial" w:hAnsi="Arial" w:cs="Arial"/>
          <w:szCs w:val="24"/>
        </w:rPr>
        <w:t xml:space="preserve">The Investigating Officer will conduct the investigation in the manner s/he considers best able to ascertain all relevant facts and achieve the purpose of the investigation, having regard to the rules of natural justice and the need for fairness. </w:t>
      </w:r>
      <w:r w:rsidRPr="00E61690">
        <w:rPr>
          <w:rFonts w:ascii="Arial" w:hAnsi="Arial" w:cs="Arial"/>
          <w:color w:val="000000"/>
          <w:szCs w:val="24"/>
        </w:rPr>
        <w:t>The Investigating Officer will complete his/her investigation as expeditiously as possible.</w:t>
      </w:r>
    </w:p>
    <w:p w14:paraId="7568EAD9" w14:textId="77777777" w:rsidR="00DB69D2" w:rsidRPr="00E61690" w:rsidRDefault="00DB69D2" w:rsidP="00F36824">
      <w:pPr>
        <w:pStyle w:val="Body4"/>
        <w:spacing w:after="120"/>
        <w:ind w:left="0"/>
        <w:jc w:val="left"/>
        <w:rPr>
          <w:rFonts w:ascii="Arial" w:hAnsi="Arial" w:cs="Arial"/>
          <w:color w:val="000000"/>
          <w:szCs w:val="24"/>
          <w:u w:val="single"/>
        </w:rPr>
      </w:pPr>
      <w:r w:rsidRPr="00E61690">
        <w:rPr>
          <w:rFonts w:ascii="Arial" w:hAnsi="Arial" w:cs="Arial"/>
          <w:color w:val="000000"/>
          <w:szCs w:val="24"/>
        </w:rPr>
        <w:t>2.3</w:t>
      </w:r>
      <w:r w:rsidRPr="00E61690">
        <w:rPr>
          <w:rFonts w:ascii="Arial" w:hAnsi="Arial" w:cs="Arial"/>
          <w:color w:val="000000"/>
          <w:szCs w:val="24"/>
        </w:rPr>
        <w:tab/>
      </w:r>
      <w:r w:rsidRPr="00E61690">
        <w:rPr>
          <w:rFonts w:ascii="Arial" w:hAnsi="Arial" w:cs="Arial"/>
          <w:color w:val="000000"/>
          <w:szCs w:val="24"/>
          <w:u w:val="single"/>
        </w:rPr>
        <w:t>Deferring an Investigation</w:t>
      </w:r>
    </w:p>
    <w:p w14:paraId="55066B16" w14:textId="77777777" w:rsidR="00DB69D2" w:rsidRPr="00E61690" w:rsidRDefault="00DB69D2" w:rsidP="00F36824">
      <w:pPr>
        <w:pStyle w:val="Body4"/>
        <w:spacing w:after="0"/>
        <w:ind w:left="709"/>
        <w:jc w:val="left"/>
        <w:rPr>
          <w:rFonts w:ascii="Arial" w:hAnsi="Arial" w:cs="Arial"/>
          <w:color w:val="000000"/>
          <w:szCs w:val="24"/>
        </w:rPr>
      </w:pPr>
      <w:r w:rsidRPr="00E61690">
        <w:rPr>
          <w:rFonts w:ascii="Arial" w:hAnsi="Arial" w:cs="Arial"/>
          <w:color w:val="000000"/>
          <w:szCs w:val="24"/>
        </w:rPr>
        <w:t>The Monitoring Officer may defer an investigation if s/he considers it appropriate, for example because it might prejudice some other investigation or court proceedings into the matter.</w:t>
      </w:r>
    </w:p>
    <w:p w14:paraId="72470654" w14:textId="77777777" w:rsidR="00DB69D2" w:rsidRPr="00E61690" w:rsidRDefault="00DB69D2" w:rsidP="00F36824">
      <w:pPr>
        <w:pStyle w:val="Heading1"/>
        <w:numPr>
          <w:ilvl w:val="0"/>
          <w:numId w:val="0"/>
        </w:numPr>
        <w:spacing w:after="240"/>
        <w:rPr>
          <w:color w:val="000000"/>
          <w:sz w:val="24"/>
          <w:szCs w:val="24"/>
          <w:u w:val="single"/>
        </w:rPr>
      </w:pPr>
      <w:r w:rsidRPr="00E61690">
        <w:rPr>
          <w:color w:val="000000"/>
          <w:sz w:val="24"/>
          <w:szCs w:val="24"/>
        </w:rPr>
        <w:t>3.</w:t>
      </w:r>
      <w:r w:rsidRPr="00E61690">
        <w:rPr>
          <w:color w:val="000000"/>
          <w:sz w:val="24"/>
          <w:szCs w:val="24"/>
        </w:rPr>
        <w:tab/>
      </w:r>
      <w:r w:rsidRPr="00E61690">
        <w:rPr>
          <w:color w:val="000000"/>
          <w:sz w:val="24"/>
          <w:szCs w:val="24"/>
          <w:u w:val="single"/>
        </w:rPr>
        <w:t xml:space="preserve">The Draft Report </w:t>
      </w:r>
    </w:p>
    <w:p w14:paraId="29CAAE77" w14:textId="77777777" w:rsidR="00DB69D2" w:rsidRPr="00E61690" w:rsidRDefault="00DB69D2" w:rsidP="00F36824">
      <w:pPr>
        <w:pStyle w:val="Body3"/>
        <w:spacing w:after="120"/>
        <w:ind w:left="720" w:hanging="720"/>
        <w:jc w:val="left"/>
        <w:rPr>
          <w:rFonts w:ascii="Arial" w:hAnsi="Arial" w:cs="Arial"/>
          <w:color w:val="000000"/>
          <w:szCs w:val="24"/>
        </w:rPr>
      </w:pPr>
      <w:r w:rsidRPr="00E61690">
        <w:rPr>
          <w:rFonts w:ascii="Arial" w:hAnsi="Arial" w:cs="Arial"/>
          <w:color w:val="000000"/>
          <w:szCs w:val="24"/>
        </w:rPr>
        <w:t>3.1</w:t>
      </w:r>
      <w:r w:rsidRPr="00E61690">
        <w:rPr>
          <w:rFonts w:ascii="Arial" w:hAnsi="Arial" w:cs="Arial"/>
          <w:color w:val="000000"/>
          <w:szCs w:val="24"/>
        </w:rPr>
        <w:tab/>
        <w:t>On completing his/her investigation, the Investigating Officer shall prepare a draft report, marked ‘confidential’.</w:t>
      </w:r>
    </w:p>
    <w:p w14:paraId="5F93DF13" w14:textId="77777777" w:rsidR="00DB69D2" w:rsidRPr="00E61690" w:rsidRDefault="00DB69D2" w:rsidP="00F36824">
      <w:pPr>
        <w:pStyle w:val="Heading3"/>
        <w:numPr>
          <w:ilvl w:val="0"/>
          <w:numId w:val="0"/>
        </w:numPr>
        <w:spacing w:before="0"/>
        <w:ind w:left="720" w:hanging="720"/>
        <w:rPr>
          <w:b w:val="0"/>
          <w:color w:val="000000"/>
          <w:sz w:val="24"/>
          <w:szCs w:val="24"/>
        </w:rPr>
      </w:pPr>
      <w:r w:rsidRPr="00E61690">
        <w:rPr>
          <w:b w:val="0"/>
          <w:color w:val="000000"/>
          <w:sz w:val="24"/>
          <w:szCs w:val="24"/>
          <w:lang w:val="en-US"/>
        </w:rPr>
        <w:t>3.2</w:t>
      </w:r>
      <w:r w:rsidRPr="00E61690">
        <w:rPr>
          <w:b w:val="0"/>
          <w:color w:val="000000"/>
          <w:sz w:val="24"/>
          <w:szCs w:val="24"/>
          <w:lang w:val="en-US"/>
        </w:rPr>
        <w:tab/>
        <w:t>The draft report will state that it does not necessarily represent the Investigating Officer’s final finding, and that s/he will prepare a final report once s/he has considered any comments received on the draft report.</w:t>
      </w:r>
    </w:p>
    <w:p w14:paraId="46E1BF8F" w14:textId="77777777" w:rsidR="00DB69D2" w:rsidRPr="00E61690" w:rsidRDefault="00DB69D2" w:rsidP="00F36824">
      <w:pPr>
        <w:pStyle w:val="Heading3"/>
        <w:numPr>
          <w:ilvl w:val="0"/>
          <w:numId w:val="0"/>
        </w:numPr>
        <w:spacing w:before="0"/>
        <w:ind w:left="720" w:hanging="720"/>
        <w:rPr>
          <w:b w:val="0"/>
          <w:color w:val="000000"/>
          <w:sz w:val="24"/>
          <w:szCs w:val="24"/>
        </w:rPr>
      </w:pPr>
      <w:r w:rsidRPr="00E61690">
        <w:rPr>
          <w:b w:val="0"/>
          <w:color w:val="000000"/>
          <w:sz w:val="24"/>
          <w:szCs w:val="24"/>
        </w:rPr>
        <w:t>3.3</w:t>
      </w:r>
      <w:r w:rsidRPr="00E61690">
        <w:rPr>
          <w:b w:val="0"/>
          <w:color w:val="000000"/>
          <w:sz w:val="24"/>
          <w:szCs w:val="24"/>
        </w:rPr>
        <w:tab/>
        <w:t xml:space="preserve">The Investigating Officer shall send a copy of the draft report, in confidence, to the Subject Member and the Complainant, and request that they send any comments on it to him/her in writing within 10 working days. </w:t>
      </w:r>
    </w:p>
    <w:p w14:paraId="5D7E9AC1" w14:textId="77777777" w:rsidR="00DB69D2" w:rsidRPr="00E61690" w:rsidRDefault="00DB69D2" w:rsidP="00F36824">
      <w:pPr>
        <w:pStyle w:val="Heading1"/>
        <w:numPr>
          <w:ilvl w:val="0"/>
          <w:numId w:val="0"/>
        </w:numPr>
        <w:spacing w:before="120" w:after="0"/>
        <w:rPr>
          <w:color w:val="000000"/>
          <w:sz w:val="24"/>
          <w:szCs w:val="24"/>
          <w:u w:val="single"/>
        </w:rPr>
      </w:pPr>
      <w:r w:rsidRPr="00E61690">
        <w:rPr>
          <w:color w:val="000000"/>
          <w:sz w:val="24"/>
          <w:szCs w:val="24"/>
        </w:rPr>
        <w:t>4</w:t>
      </w:r>
      <w:r w:rsidRPr="00E61690">
        <w:rPr>
          <w:color w:val="000000"/>
          <w:sz w:val="24"/>
          <w:szCs w:val="24"/>
        </w:rPr>
        <w:tab/>
      </w:r>
      <w:r w:rsidRPr="00E61690">
        <w:rPr>
          <w:color w:val="000000"/>
          <w:sz w:val="24"/>
          <w:szCs w:val="24"/>
          <w:u w:val="single"/>
        </w:rPr>
        <w:t>The Final Report</w:t>
      </w:r>
    </w:p>
    <w:p w14:paraId="5D03B4BB" w14:textId="77777777" w:rsidR="00DB69D2" w:rsidRPr="00E61690" w:rsidRDefault="00DB69D2" w:rsidP="00F36824">
      <w:pPr>
        <w:pStyle w:val="Heading3"/>
        <w:numPr>
          <w:ilvl w:val="0"/>
          <w:numId w:val="0"/>
        </w:numPr>
        <w:ind w:left="720" w:hanging="720"/>
        <w:rPr>
          <w:b w:val="0"/>
          <w:color w:val="000000"/>
          <w:sz w:val="24"/>
          <w:szCs w:val="24"/>
          <w:lang w:val="en-US"/>
        </w:rPr>
      </w:pPr>
      <w:r w:rsidRPr="00E61690">
        <w:rPr>
          <w:b w:val="0"/>
          <w:color w:val="000000"/>
          <w:sz w:val="24"/>
          <w:szCs w:val="24"/>
          <w:lang w:val="en-US"/>
        </w:rPr>
        <w:t>4.1</w:t>
      </w:r>
      <w:r w:rsidRPr="00E61690">
        <w:rPr>
          <w:b w:val="0"/>
          <w:color w:val="000000"/>
          <w:sz w:val="24"/>
          <w:szCs w:val="24"/>
          <w:lang w:val="en-US"/>
        </w:rPr>
        <w:tab/>
      </w:r>
      <w:r w:rsidRPr="00E61690">
        <w:rPr>
          <w:b w:val="0"/>
          <w:color w:val="000000"/>
          <w:sz w:val="24"/>
          <w:szCs w:val="24"/>
        </w:rPr>
        <w:t>After the expiry of the period referred to in paragraph 3.3 (or such extended period as the s/he may allow), the Investigating Officer shall reconsider and (if appropriate) amend his/her draft report in the light of any comments received, and expeditiously produce a final report, which will be given to the Monitoring Officer as soon as it is completed. This report will</w:t>
      </w:r>
      <w:r w:rsidRPr="00E61690">
        <w:rPr>
          <w:b w:val="0"/>
          <w:color w:val="000000"/>
          <w:sz w:val="24"/>
          <w:szCs w:val="24"/>
          <w:lang w:val="en-US"/>
        </w:rPr>
        <w:t xml:space="preserve"> state that it represents the Investigating Officer’s final findings.</w:t>
      </w:r>
    </w:p>
    <w:p w14:paraId="723942DF" w14:textId="77777777" w:rsidR="00DB69D2" w:rsidRPr="00E61690" w:rsidRDefault="00DB69D2" w:rsidP="00F36824">
      <w:pPr>
        <w:pStyle w:val="Body3"/>
        <w:tabs>
          <w:tab w:val="left" w:pos="426"/>
        </w:tabs>
        <w:spacing w:before="120"/>
        <w:ind w:left="0"/>
        <w:jc w:val="left"/>
        <w:rPr>
          <w:rFonts w:ascii="Arial" w:hAnsi="Arial" w:cs="Arial"/>
          <w:b/>
          <w:color w:val="000000"/>
          <w:szCs w:val="24"/>
          <w:u w:val="single"/>
        </w:rPr>
      </w:pPr>
      <w:r w:rsidRPr="00E61690">
        <w:rPr>
          <w:rFonts w:ascii="Arial" w:hAnsi="Arial" w:cs="Arial"/>
          <w:b/>
          <w:color w:val="000000"/>
          <w:szCs w:val="24"/>
        </w:rPr>
        <w:t>5</w:t>
      </w:r>
      <w:r w:rsidRPr="00E61690">
        <w:rPr>
          <w:rFonts w:ascii="Arial" w:hAnsi="Arial" w:cs="Arial"/>
          <w:b/>
          <w:color w:val="000000"/>
          <w:szCs w:val="24"/>
        </w:rPr>
        <w:tab/>
        <w:t xml:space="preserve"> </w:t>
      </w:r>
      <w:r w:rsidRPr="00E61690">
        <w:rPr>
          <w:rFonts w:ascii="Arial" w:hAnsi="Arial" w:cs="Arial"/>
          <w:b/>
          <w:color w:val="000000"/>
          <w:szCs w:val="24"/>
        </w:rPr>
        <w:tab/>
      </w:r>
      <w:r w:rsidRPr="00E61690">
        <w:rPr>
          <w:rFonts w:ascii="Arial" w:hAnsi="Arial" w:cs="Arial"/>
          <w:b/>
          <w:color w:val="000000"/>
          <w:szCs w:val="24"/>
          <w:u w:val="single"/>
        </w:rPr>
        <w:t>A Finding of No Evidence of Failure to Comply with the Code - Procedure</w:t>
      </w:r>
    </w:p>
    <w:p w14:paraId="19C75628" w14:textId="77777777" w:rsidR="00DB69D2" w:rsidRPr="00E61690" w:rsidRDefault="00DB69D2" w:rsidP="00F36824">
      <w:pPr>
        <w:autoSpaceDE w:val="0"/>
        <w:autoSpaceDN w:val="0"/>
        <w:adjustRightInd w:val="0"/>
        <w:ind w:left="720" w:hanging="720"/>
        <w:rPr>
          <w:rFonts w:ascii="Arial" w:hAnsi="Arial" w:cs="Arial"/>
        </w:rPr>
      </w:pPr>
      <w:r w:rsidRPr="00E61690">
        <w:rPr>
          <w:rFonts w:ascii="Arial" w:hAnsi="Arial" w:cs="Arial"/>
        </w:rPr>
        <w:t>5.1</w:t>
      </w:r>
      <w:r w:rsidRPr="00E61690">
        <w:rPr>
          <w:rFonts w:ascii="Arial" w:hAnsi="Arial" w:cs="Arial"/>
        </w:rPr>
        <w:tab/>
        <w:t xml:space="preserve">If the Investigating Officer finds no evidence of a failure to comply with the Code and the Monitoring Officer (after consulting the Independent Persons and </w:t>
      </w:r>
      <w:proofErr w:type="gramStart"/>
      <w:r w:rsidRPr="00E61690">
        <w:rPr>
          <w:rFonts w:ascii="Arial" w:hAnsi="Arial" w:cs="Arial"/>
        </w:rPr>
        <w:t>taking into account</w:t>
      </w:r>
      <w:proofErr w:type="gramEnd"/>
      <w:r w:rsidRPr="00E61690">
        <w:rPr>
          <w:rFonts w:ascii="Arial" w:hAnsi="Arial" w:cs="Arial"/>
        </w:rPr>
        <w:t xml:space="preserve"> any views they may give on the report) is satisfied with the Investigating Officer’s conclusion, the Monitoring Officer will normally:</w:t>
      </w:r>
    </w:p>
    <w:p w14:paraId="0F40FACD" w14:textId="77777777" w:rsidR="00DB69D2" w:rsidRPr="00E61690" w:rsidRDefault="00DB69D2" w:rsidP="00F36824">
      <w:pPr>
        <w:autoSpaceDE w:val="0"/>
        <w:autoSpaceDN w:val="0"/>
        <w:adjustRightInd w:val="0"/>
        <w:ind w:left="720" w:hanging="720"/>
        <w:rPr>
          <w:rFonts w:ascii="Arial" w:hAnsi="Arial" w:cs="Arial"/>
        </w:rPr>
      </w:pPr>
    </w:p>
    <w:p w14:paraId="4AE23BC6" w14:textId="77777777" w:rsidR="00DB69D2" w:rsidRPr="00E61690" w:rsidRDefault="00DB69D2" w:rsidP="00F36824">
      <w:pPr>
        <w:autoSpaceDE w:val="0"/>
        <w:autoSpaceDN w:val="0"/>
        <w:adjustRightInd w:val="0"/>
        <w:ind w:left="720" w:hanging="720"/>
        <w:rPr>
          <w:rFonts w:ascii="Arial" w:hAnsi="Arial" w:cs="Arial"/>
        </w:rPr>
      </w:pPr>
      <w:r w:rsidRPr="00E61690">
        <w:rPr>
          <w:rFonts w:ascii="Arial" w:hAnsi="Arial" w:cs="Arial"/>
        </w:rPr>
        <w:tab/>
        <w:t>(a) close the matter,</w:t>
      </w:r>
    </w:p>
    <w:p w14:paraId="641C08B3" w14:textId="77777777" w:rsidR="00DB69D2" w:rsidRPr="00E61690" w:rsidRDefault="00DB69D2" w:rsidP="00F36824">
      <w:pPr>
        <w:autoSpaceDE w:val="0"/>
        <w:autoSpaceDN w:val="0"/>
        <w:adjustRightInd w:val="0"/>
        <w:ind w:left="720" w:hanging="720"/>
        <w:rPr>
          <w:rFonts w:ascii="Arial" w:hAnsi="Arial" w:cs="Arial"/>
        </w:rPr>
      </w:pPr>
    </w:p>
    <w:p w14:paraId="228698D7" w14:textId="77777777" w:rsidR="00DB69D2" w:rsidRPr="00E61690" w:rsidRDefault="00DB69D2" w:rsidP="00F36824">
      <w:pPr>
        <w:autoSpaceDE w:val="0"/>
        <w:autoSpaceDN w:val="0"/>
        <w:adjustRightInd w:val="0"/>
        <w:ind w:left="1080" w:hanging="360"/>
        <w:rPr>
          <w:rFonts w:ascii="Arial" w:hAnsi="Arial" w:cs="Arial"/>
        </w:rPr>
      </w:pPr>
      <w:r w:rsidRPr="00E61690">
        <w:rPr>
          <w:rFonts w:ascii="Arial" w:hAnsi="Arial" w:cs="Arial"/>
        </w:rPr>
        <w:t>(b) provide a copy of the report and findings to the Complainant, the Subject Member, the Independent Persons and the clerk of the relevant parish council (if the Subject Member is a parish councillor),</w:t>
      </w:r>
      <w:r w:rsidRPr="00E61690">
        <w:rPr>
          <w:rFonts w:ascii="Arial" w:hAnsi="Arial" w:cs="Arial"/>
          <w:i/>
        </w:rPr>
        <w:t xml:space="preserve"> </w:t>
      </w:r>
      <w:r w:rsidRPr="00E61690">
        <w:rPr>
          <w:rFonts w:ascii="Arial" w:hAnsi="Arial" w:cs="Arial"/>
        </w:rPr>
        <w:t>and</w:t>
      </w:r>
    </w:p>
    <w:p w14:paraId="20A23378" w14:textId="77777777" w:rsidR="00DB69D2" w:rsidRPr="00E61690" w:rsidRDefault="00DB69D2" w:rsidP="00F36824">
      <w:pPr>
        <w:autoSpaceDE w:val="0"/>
        <w:autoSpaceDN w:val="0"/>
        <w:adjustRightInd w:val="0"/>
        <w:ind w:left="720" w:hanging="720"/>
        <w:rPr>
          <w:rFonts w:ascii="Arial" w:hAnsi="Arial" w:cs="Arial"/>
          <w:i/>
        </w:rPr>
      </w:pPr>
    </w:p>
    <w:p w14:paraId="099D4163" w14:textId="77777777" w:rsidR="00DB69D2" w:rsidRPr="00E61690" w:rsidRDefault="00DB69D2" w:rsidP="00F36824">
      <w:pPr>
        <w:autoSpaceDE w:val="0"/>
        <w:autoSpaceDN w:val="0"/>
        <w:adjustRightInd w:val="0"/>
        <w:ind w:left="720" w:hanging="720"/>
        <w:rPr>
          <w:rFonts w:ascii="Arial" w:hAnsi="Arial" w:cs="Arial"/>
        </w:rPr>
      </w:pPr>
      <w:r w:rsidRPr="00E61690">
        <w:rPr>
          <w:rFonts w:ascii="Arial" w:hAnsi="Arial" w:cs="Arial"/>
          <w:i/>
        </w:rPr>
        <w:tab/>
      </w:r>
      <w:r w:rsidRPr="00E61690">
        <w:rPr>
          <w:rFonts w:ascii="Arial" w:hAnsi="Arial" w:cs="Arial"/>
        </w:rPr>
        <w:t>(c) report the findings to the Standards Committee for information.</w:t>
      </w:r>
    </w:p>
    <w:p w14:paraId="70E22EAE" w14:textId="77777777" w:rsidR="00DB69D2" w:rsidRPr="00E61690" w:rsidRDefault="00DB69D2" w:rsidP="00F36824">
      <w:pPr>
        <w:autoSpaceDE w:val="0"/>
        <w:autoSpaceDN w:val="0"/>
        <w:adjustRightInd w:val="0"/>
        <w:ind w:left="720" w:hanging="720"/>
        <w:rPr>
          <w:rFonts w:ascii="Arial" w:hAnsi="Arial" w:cs="Arial"/>
        </w:rPr>
      </w:pPr>
    </w:p>
    <w:p w14:paraId="3025C080" w14:textId="77777777" w:rsidR="00DB69D2" w:rsidRPr="00E61690" w:rsidRDefault="00DB69D2" w:rsidP="00F36824">
      <w:pPr>
        <w:autoSpaceDE w:val="0"/>
        <w:autoSpaceDN w:val="0"/>
        <w:adjustRightInd w:val="0"/>
        <w:ind w:left="720" w:hanging="720"/>
        <w:rPr>
          <w:rFonts w:ascii="Arial" w:hAnsi="Arial" w:cs="Arial"/>
        </w:rPr>
      </w:pPr>
      <w:r w:rsidRPr="00E61690">
        <w:rPr>
          <w:rFonts w:ascii="Arial" w:hAnsi="Arial" w:cs="Arial"/>
        </w:rPr>
        <w:t>5.2</w:t>
      </w:r>
      <w:r w:rsidRPr="00E61690">
        <w:rPr>
          <w:rFonts w:ascii="Arial" w:hAnsi="Arial" w:cs="Arial"/>
        </w:rPr>
        <w:tab/>
        <w:t xml:space="preserve">If the Monitoring Officer (after consulting the Independent Persons) is not satisfied that the Investigating Officer’s conclusion is necessarily correct or well-founded, or for any other reason, the Monitoring Officer may either (a) ask the Investigating </w:t>
      </w:r>
      <w:r w:rsidRPr="00E61690">
        <w:rPr>
          <w:rFonts w:ascii="Arial" w:hAnsi="Arial" w:cs="Arial"/>
        </w:rPr>
        <w:lastRenderedPageBreak/>
        <w:t>Officer to reconsider his/her report or (b) deal with the matter under paragraph 6 below as if there had been a finding of evidence of failure to comply with the Code.</w:t>
      </w:r>
    </w:p>
    <w:p w14:paraId="3356A892" w14:textId="77777777" w:rsidR="00DB69D2" w:rsidRPr="00E61690" w:rsidRDefault="00DB69D2" w:rsidP="00F36824">
      <w:pPr>
        <w:autoSpaceDE w:val="0"/>
        <w:autoSpaceDN w:val="0"/>
        <w:adjustRightInd w:val="0"/>
        <w:ind w:left="720" w:hanging="720"/>
        <w:rPr>
          <w:rFonts w:ascii="Arial" w:hAnsi="Arial" w:cs="Arial"/>
          <w:color w:val="000000"/>
        </w:rPr>
      </w:pPr>
    </w:p>
    <w:p w14:paraId="1E8DBA1D" w14:textId="77777777" w:rsidR="00DB69D2" w:rsidRPr="00E61690" w:rsidRDefault="00DB69D2" w:rsidP="00F36824">
      <w:pPr>
        <w:pStyle w:val="Body3"/>
        <w:ind w:left="0"/>
        <w:jc w:val="left"/>
        <w:rPr>
          <w:rFonts w:ascii="Arial" w:hAnsi="Arial" w:cs="Arial"/>
          <w:b/>
          <w:color w:val="000000"/>
          <w:szCs w:val="24"/>
          <w:u w:val="single"/>
        </w:rPr>
      </w:pPr>
      <w:r w:rsidRPr="00E61690">
        <w:rPr>
          <w:rFonts w:ascii="Arial" w:hAnsi="Arial" w:cs="Arial"/>
          <w:b/>
          <w:color w:val="000000"/>
          <w:szCs w:val="24"/>
        </w:rPr>
        <w:t>6.</w:t>
      </w:r>
      <w:r w:rsidRPr="00E61690">
        <w:rPr>
          <w:rFonts w:ascii="Arial" w:hAnsi="Arial" w:cs="Arial"/>
          <w:b/>
          <w:color w:val="000000"/>
          <w:szCs w:val="24"/>
        </w:rPr>
        <w:tab/>
      </w:r>
      <w:r w:rsidRPr="00E61690">
        <w:rPr>
          <w:rFonts w:ascii="Arial" w:hAnsi="Arial" w:cs="Arial"/>
          <w:b/>
          <w:color w:val="000000"/>
          <w:szCs w:val="24"/>
          <w:u w:val="single"/>
        </w:rPr>
        <w:t>A Finding of Evidence of a Failure to Comply with the Code- Procedure</w:t>
      </w:r>
    </w:p>
    <w:p w14:paraId="3E29B28B" w14:textId="77777777" w:rsidR="00DB69D2" w:rsidRPr="00E61690" w:rsidRDefault="00DB69D2" w:rsidP="00F36824">
      <w:pPr>
        <w:pStyle w:val="Body3"/>
        <w:spacing w:after="120"/>
        <w:ind w:left="720"/>
        <w:jc w:val="left"/>
        <w:rPr>
          <w:rFonts w:ascii="Arial" w:hAnsi="Arial" w:cs="Arial"/>
          <w:color w:val="000000"/>
          <w:szCs w:val="24"/>
        </w:rPr>
      </w:pPr>
      <w:r w:rsidRPr="00E61690">
        <w:rPr>
          <w:rFonts w:ascii="Arial" w:hAnsi="Arial" w:cs="Arial"/>
          <w:color w:val="000000"/>
          <w:szCs w:val="24"/>
        </w:rPr>
        <w:t xml:space="preserve">If the Investigating Officer finds evidence of a failure to comply with the </w:t>
      </w:r>
      <w:proofErr w:type="gramStart"/>
      <w:r w:rsidRPr="00E61690">
        <w:rPr>
          <w:rFonts w:ascii="Arial" w:hAnsi="Arial" w:cs="Arial"/>
          <w:color w:val="000000"/>
          <w:szCs w:val="24"/>
        </w:rPr>
        <w:t>Code</w:t>
      </w:r>
      <w:proofErr w:type="gramEnd"/>
      <w:r w:rsidRPr="00E61690">
        <w:rPr>
          <w:rFonts w:ascii="Arial" w:hAnsi="Arial" w:cs="Arial"/>
          <w:color w:val="000000"/>
          <w:szCs w:val="24"/>
        </w:rPr>
        <w:t xml:space="preserve"> then, after reviewing the report:</w:t>
      </w:r>
    </w:p>
    <w:p w14:paraId="60B34753" w14:textId="77777777" w:rsidR="00DB69D2" w:rsidRPr="00E61690" w:rsidRDefault="00DB69D2" w:rsidP="00F36824">
      <w:pPr>
        <w:autoSpaceDE w:val="0"/>
        <w:autoSpaceDN w:val="0"/>
        <w:adjustRightInd w:val="0"/>
        <w:spacing w:before="120"/>
        <w:ind w:left="720" w:hanging="720"/>
        <w:rPr>
          <w:rFonts w:ascii="Arial" w:hAnsi="Arial" w:cs="Arial"/>
          <w:color w:val="000000"/>
        </w:rPr>
      </w:pPr>
      <w:r w:rsidRPr="00E61690">
        <w:rPr>
          <w:rFonts w:ascii="Arial" w:hAnsi="Arial" w:cs="Arial"/>
          <w:color w:val="000000"/>
        </w:rPr>
        <w:t>6.1</w:t>
      </w:r>
      <w:r w:rsidRPr="00E61690">
        <w:rPr>
          <w:rFonts w:ascii="Arial" w:hAnsi="Arial" w:cs="Arial"/>
          <w:color w:val="000000"/>
        </w:rPr>
        <w:tab/>
        <w:t>The Monitoring Officer will:</w:t>
      </w:r>
    </w:p>
    <w:p w14:paraId="58C42A45" w14:textId="77777777" w:rsidR="00DB69D2" w:rsidRPr="00E61690" w:rsidRDefault="00DB69D2" w:rsidP="00F36824">
      <w:pPr>
        <w:autoSpaceDE w:val="0"/>
        <w:autoSpaceDN w:val="0"/>
        <w:adjustRightInd w:val="0"/>
        <w:spacing w:before="120"/>
        <w:ind w:left="720" w:hanging="11"/>
        <w:rPr>
          <w:rFonts w:ascii="Arial" w:hAnsi="Arial" w:cs="Arial"/>
          <w:color w:val="000000"/>
        </w:rPr>
      </w:pPr>
      <w:r w:rsidRPr="00E61690">
        <w:rPr>
          <w:rFonts w:ascii="Arial" w:hAnsi="Arial" w:cs="Arial"/>
          <w:color w:val="000000"/>
        </w:rPr>
        <w:t>(a) provide a copy of the report and findings to the Complainant, the Subject Member, the Independent Persons, the Chair of the Standards Committee and the clerk of the relevant parish council (if the Subject Member is a parish councillor); and may</w:t>
      </w:r>
    </w:p>
    <w:p w14:paraId="78968137" w14:textId="77777777" w:rsidR="00DB69D2" w:rsidRPr="00E61690" w:rsidRDefault="00DB69D2" w:rsidP="00F36824">
      <w:pPr>
        <w:autoSpaceDE w:val="0"/>
        <w:autoSpaceDN w:val="0"/>
        <w:adjustRightInd w:val="0"/>
        <w:spacing w:before="120"/>
        <w:ind w:left="720" w:hanging="11"/>
        <w:rPr>
          <w:rFonts w:ascii="Arial" w:hAnsi="Arial" w:cs="Arial"/>
          <w:color w:val="000000"/>
        </w:rPr>
      </w:pPr>
      <w:r w:rsidRPr="00E61690">
        <w:rPr>
          <w:rFonts w:ascii="Arial" w:hAnsi="Arial" w:cs="Arial"/>
          <w:color w:val="000000"/>
        </w:rPr>
        <w:t xml:space="preserve">(b)  in appropriate </w:t>
      </w:r>
      <w:proofErr w:type="gramStart"/>
      <w:r w:rsidRPr="00E61690">
        <w:rPr>
          <w:rFonts w:ascii="Arial" w:hAnsi="Arial" w:cs="Arial"/>
          <w:color w:val="000000"/>
        </w:rPr>
        <w:t>cases, and</w:t>
      </w:r>
      <w:proofErr w:type="gramEnd"/>
      <w:r w:rsidRPr="00E61690">
        <w:rPr>
          <w:rFonts w:ascii="Arial" w:hAnsi="Arial" w:cs="Arial"/>
          <w:color w:val="000000"/>
        </w:rPr>
        <w:t xml:space="preserve"> only following consultation with the Independent Persons and the Chair of the Standards Committee, seek local resolution to the satisfaction of the Complainant and then provide a summary report to the Standards Committee for information</w:t>
      </w:r>
      <w:r w:rsidR="00805190" w:rsidRPr="00E61690">
        <w:rPr>
          <w:rFonts w:ascii="Arial" w:hAnsi="Arial" w:cs="Arial"/>
          <w:color w:val="000000"/>
        </w:rPr>
        <w:t xml:space="preserve"> (</w:t>
      </w:r>
      <w:proofErr w:type="gramStart"/>
      <w:r w:rsidR="00805190" w:rsidRPr="00E61690">
        <w:rPr>
          <w:rFonts w:ascii="Arial" w:hAnsi="Arial" w:cs="Arial"/>
          <w:color w:val="000000"/>
        </w:rPr>
        <w:t>and also</w:t>
      </w:r>
      <w:proofErr w:type="gramEnd"/>
      <w:r w:rsidR="00805190" w:rsidRPr="00E61690">
        <w:rPr>
          <w:rFonts w:ascii="Arial" w:hAnsi="Arial" w:cs="Arial"/>
          <w:color w:val="000000"/>
        </w:rPr>
        <w:t xml:space="preserve"> to the clerk of the relevant parish council if applicable)</w:t>
      </w:r>
      <w:r w:rsidRPr="00E61690">
        <w:rPr>
          <w:rFonts w:ascii="Arial" w:hAnsi="Arial" w:cs="Arial"/>
          <w:color w:val="000000"/>
        </w:rPr>
        <w:t>.</w:t>
      </w:r>
    </w:p>
    <w:p w14:paraId="40E80741" w14:textId="77777777" w:rsidR="00DB69D2" w:rsidRPr="00E61690" w:rsidRDefault="00DB69D2" w:rsidP="00F36824">
      <w:pPr>
        <w:autoSpaceDE w:val="0"/>
        <w:autoSpaceDN w:val="0"/>
        <w:adjustRightInd w:val="0"/>
        <w:spacing w:before="120"/>
        <w:ind w:left="720" w:hanging="720"/>
        <w:rPr>
          <w:rFonts w:ascii="Arial" w:hAnsi="Arial" w:cs="Arial"/>
          <w:lang w:val="en-US"/>
        </w:rPr>
      </w:pPr>
    </w:p>
    <w:p w14:paraId="206B0E39" w14:textId="77777777" w:rsidR="00DB69D2" w:rsidRPr="00E61690" w:rsidRDefault="00DB69D2" w:rsidP="00F36824">
      <w:pPr>
        <w:pStyle w:val="Body4"/>
        <w:numPr>
          <w:ilvl w:val="1"/>
          <w:numId w:val="30"/>
        </w:numPr>
        <w:jc w:val="left"/>
        <w:rPr>
          <w:rFonts w:ascii="Arial" w:hAnsi="Arial" w:cs="Arial"/>
          <w:color w:val="000000"/>
          <w:szCs w:val="24"/>
        </w:rPr>
      </w:pPr>
      <w:r w:rsidRPr="00E61690">
        <w:rPr>
          <w:rFonts w:ascii="Arial" w:hAnsi="Arial" w:cs="Arial"/>
          <w:color w:val="000000"/>
          <w:szCs w:val="24"/>
        </w:rPr>
        <w:t xml:space="preserve">Where such local resolution is not appropriate, or not possible, the Monitoring Officer will arrange for a hearing by following the procedure set out in Appendix 2. </w:t>
      </w:r>
    </w:p>
    <w:p w14:paraId="460D70BB" w14:textId="77777777" w:rsidR="00DB69D2" w:rsidRPr="00E61690" w:rsidRDefault="00DB69D2" w:rsidP="00F36824">
      <w:pPr>
        <w:pStyle w:val="Body4"/>
        <w:jc w:val="left"/>
        <w:rPr>
          <w:rFonts w:ascii="Arial" w:hAnsi="Arial" w:cs="Arial"/>
          <w:color w:val="000000"/>
          <w:szCs w:val="24"/>
        </w:rPr>
      </w:pPr>
    </w:p>
    <w:p w14:paraId="0CAA8F7A" w14:textId="77777777" w:rsidR="00DB69D2" w:rsidRPr="00E61690" w:rsidRDefault="00DB69D2" w:rsidP="00F36824">
      <w:pPr>
        <w:pStyle w:val="Body4"/>
        <w:jc w:val="left"/>
        <w:rPr>
          <w:rFonts w:ascii="Arial" w:hAnsi="Arial" w:cs="Arial"/>
          <w:color w:val="000000"/>
          <w:szCs w:val="24"/>
        </w:rPr>
      </w:pPr>
    </w:p>
    <w:p w14:paraId="064EF11F" w14:textId="77777777" w:rsidR="00DB69D2" w:rsidRPr="00E61690" w:rsidRDefault="00DB69D2" w:rsidP="00F36824">
      <w:pPr>
        <w:pStyle w:val="Body4"/>
        <w:jc w:val="left"/>
        <w:rPr>
          <w:rFonts w:ascii="Arial" w:hAnsi="Arial" w:cs="Arial"/>
          <w:color w:val="000000"/>
          <w:szCs w:val="24"/>
        </w:rPr>
      </w:pPr>
    </w:p>
    <w:p w14:paraId="1D84F5C6" w14:textId="77777777" w:rsidR="00DB69D2" w:rsidRPr="00E61690" w:rsidRDefault="00DB69D2" w:rsidP="00F36824">
      <w:pPr>
        <w:pStyle w:val="Body4"/>
        <w:jc w:val="left"/>
        <w:rPr>
          <w:rFonts w:ascii="Arial" w:hAnsi="Arial" w:cs="Arial"/>
          <w:color w:val="000000"/>
          <w:szCs w:val="24"/>
        </w:rPr>
      </w:pPr>
    </w:p>
    <w:p w14:paraId="10D579A9" w14:textId="77777777" w:rsidR="00DB69D2" w:rsidRPr="00E61690" w:rsidRDefault="00DB69D2" w:rsidP="00F36824">
      <w:pPr>
        <w:pStyle w:val="Body4"/>
        <w:jc w:val="left"/>
        <w:rPr>
          <w:rFonts w:ascii="Arial" w:hAnsi="Arial" w:cs="Arial"/>
          <w:color w:val="000000"/>
          <w:szCs w:val="24"/>
        </w:rPr>
      </w:pPr>
    </w:p>
    <w:p w14:paraId="68A8FBDE" w14:textId="77777777" w:rsidR="00DB69D2" w:rsidRPr="00E61690" w:rsidRDefault="00DB69D2" w:rsidP="00F36824">
      <w:pPr>
        <w:pStyle w:val="Body4"/>
        <w:jc w:val="left"/>
        <w:rPr>
          <w:rFonts w:ascii="Arial" w:hAnsi="Arial" w:cs="Arial"/>
          <w:color w:val="000000"/>
          <w:szCs w:val="24"/>
        </w:rPr>
      </w:pPr>
    </w:p>
    <w:p w14:paraId="35D36BAF" w14:textId="77777777" w:rsidR="00DB69D2" w:rsidRPr="00E61690" w:rsidRDefault="00DB69D2" w:rsidP="00F36824">
      <w:pPr>
        <w:pStyle w:val="Body4"/>
        <w:jc w:val="left"/>
        <w:rPr>
          <w:rFonts w:ascii="Arial" w:hAnsi="Arial" w:cs="Arial"/>
          <w:color w:val="000000"/>
          <w:szCs w:val="24"/>
        </w:rPr>
      </w:pPr>
    </w:p>
    <w:p w14:paraId="0AD6F1F8" w14:textId="77777777" w:rsidR="00DB69D2" w:rsidRPr="00E61690" w:rsidRDefault="00DB69D2" w:rsidP="00F36824">
      <w:pPr>
        <w:pStyle w:val="Body4"/>
        <w:jc w:val="left"/>
        <w:rPr>
          <w:rFonts w:ascii="Arial" w:hAnsi="Arial" w:cs="Arial"/>
          <w:color w:val="000000"/>
          <w:szCs w:val="24"/>
        </w:rPr>
      </w:pPr>
    </w:p>
    <w:p w14:paraId="730D5EF4" w14:textId="77777777" w:rsidR="00DB69D2" w:rsidRPr="00E61690" w:rsidRDefault="00DB69D2" w:rsidP="00F36824">
      <w:pPr>
        <w:pStyle w:val="Body4"/>
        <w:jc w:val="left"/>
        <w:rPr>
          <w:rFonts w:ascii="Arial" w:hAnsi="Arial" w:cs="Arial"/>
          <w:color w:val="000000"/>
          <w:szCs w:val="24"/>
        </w:rPr>
      </w:pPr>
    </w:p>
    <w:p w14:paraId="6300A8C1" w14:textId="77777777" w:rsidR="00DB69D2" w:rsidRPr="00E61690" w:rsidRDefault="00DB69D2" w:rsidP="00F36824">
      <w:pPr>
        <w:pStyle w:val="Body4"/>
        <w:jc w:val="left"/>
        <w:rPr>
          <w:rFonts w:ascii="Arial" w:hAnsi="Arial" w:cs="Arial"/>
          <w:color w:val="000000"/>
          <w:szCs w:val="24"/>
        </w:rPr>
      </w:pPr>
    </w:p>
    <w:p w14:paraId="2B56E688" w14:textId="77777777" w:rsidR="00DB69D2" w:rsidRPr="00E61690" w:rsidRDefault="00DB69D2" w:rsidP="00F36824">
      <w:pPr>
        <w:pStyle w:val="Body4"/>
        <w:jc w:val="left"/>
        <w:rPr>
          <w:rFonts w:ascii="Arial" w:hAnsi="Arial" w:cs="Arial"/>
          <w:color w:val="000000"/>
          <w:szCs w:val="24"/>
        </w:rPr>
      </w:pPr>
    </w:p>
    <w:p w14:paraId="3FD6B0E5" w14:textId="77777777" w:rsidR="00DB69D2" w:rsidRPr="00E61690" w:rsidRDefault="00DB69D2" w:rsidP="00F36824">
      <w:pPr>
        <w:pStyle w:val="Body4"/>
        <w:jc w:val="left"/>
        <w:rPr>
          <w:rFonts w:ascii="Arial" w:hAnsi="Arial" w:cs="Arial"/>
          <w:color w:val="000000"/>
          <w:szCs w:val="24"/>
        </w:rPr>
      </w:pPr>
    </w:p>
    <w:p w14:paraId="2A4D1197" w14:textId="77777777" w:rsidR="00DB69D2" w:rsidRPr="00E61690" w:rsidRDefault="00DB69D2" w:rsidP="00F36824">
      <w:pPr>
        <w:pStyle w:val="Body4"/>
        <w:jc w:val="left"/>
        <w:rPr>
          <w:rFonts w:ascii="Arial" w:hAnsi="Arial" w:cs="Arial"/>
          <w:color w:val="000000"/>
          <w:szCs w:val="24"/>
        </w:rPr>
      </w:pPr>
    </w:p>
    <w:p w14:paraId="69A8A3DF" w14:textId="77777777" w:rsidR="00DB69D2" w:rsidRPr="00E61690" w:rsidRDefault="00DB69D2" w:rsidP="00F36824">
      <w:pPr>
        <w:pStyle w:val="Body4"/>
        <w:jc w:val="left"/>
        <w:rPr>
          <w:rFonts w:ascii="Arial" w:hAnsi="Arial" w:cs="Arial"/>
          <w:color w:val="000000"/>
          <w:szCs w:val="24"/>
        </w:rPr>
      </w:pPr>
    </w:p>
    <w:p w14:paraId="05A38FEF" w14:textId="77777777" w:rsidR="00DB69D2" w:rsidRPr="00E61690" w:rsidRDefault="00DB69D2" w:rsidP="00F36824">
      <w:pPr>
        <w:pStyle w:val="Body4"/>
        <w:jc w:val="left"/>
        <w:rPr>
          <w:rFonts w:ascii="Arial" w:hAnsi="Arial" w:cs="Arial"/>
          <w:color w:val="000000"/>
          <w:szCs w:val="24"/>
        </w:rPr>
      </w:pPr>
    </w:p>
    <w:p w14:paraId="10FD97BD" w14:textId="6B6E441E" w:rsidR="00805190" w:rsidRPr="00E61690" w:rsidRDefault="00805190" w:rsidP="00F36824">
      <w:pPr>
        <w:jc w:val="center"/>
        <w:rPr>
          <w:rFonts w:ascii="Arial" w:hAnsi="Arial" w:cs="Arial"/>
          <w:b/>
          <w:u w:val="single"/>
        </w:rPr>
      </w:pPr>
      <w:r w:rsidRPr="00E61690">
        <w:rPr>
          <w:rFonts w:ascii="Arial" w:hAnsi="Arial" w:cs="Arial"/>
          <w:color w:val="000000"/>
        </w:rPr>
        <w:br w:type="page"/>
      </w:r>
      <w:r w:rsidRPr="00E61690">
        <w:rPr>
          <w:rFonts w:ascii="Arial" w:hAnsi="Arial" w:cs="Arial"/>
          <w:b/>
          <w:u w:val="single"/>
        </w:rPr>
        <w:lastRenderedPageBreak/>
        <w:t>Standards Arrangements</w:t>
      </w:r>
    </w:p>
    <w:p w14:paraId="6BB2ED46" w14:textId="77777777" w:rsidR="00805190" w:rsidRPr="00E61690" w:rsidRDefault="00805190" w:rsidP="00F36824">
      <w:pPr>
        <w:jc w:val="center"/>
        <w:rPr>
          <w:rFonts w:ascii="Arial" w:hAnsi="Arial" w:cs="Arial"/>
          <w:b/>
          <w:u w:val="single"/>
        </w:rPr>
      </w:pPr>
    </w:p>
    <w:p w14:paraId="4A457870" w14:textId="00381489" w:rsidR="00805190" w:rsidRPr="00E61690" w:rsidRDefault="00805190" w:rsidP="00F36824">
      <w:pPr>
        <w:jc w:val="center"/>
        <w:rPr>
          <w:rFonts w:ascii="Arial" w:hAnsi="Arial" w:cs="Arial"/>
          <w:b/>
          <w:u w:val="single"/>
        </w:rPr>
      </w:pPr>
      <w:r w:rsidRPr="00E61690">
        <w:rPr>
          <w:rFonts w:ascii="Arial" w:hAnsi="Arial" w:cs="Arial"/>
          <w:b/>
          <w:u w:val="single"/>
        </w:rPr>
        <w:t>Appendix 2 - Procedure For Hearings</w:t>
      </w:r>
    </w:p>
    <w:p w14:paraId="662A2AA4" w14:textId="77777777" w:rsidR="00805190" w:rsidRPr="00E61690" w:rsidRDefault="00805190" w:rsidP="00F36824">
      <w:pPr>
        <w:jc w:val="center"/>
        <w:rPr>
          <w:rFonts w:ascii="Arial" w:hAnsi="Arial" w:cs="Arial"/>
        </w:rPr>
      </w:pPr>
    </w:p>
    <w:p w14:paraId="7AB2BA21" w14:textId="77777777" w:rsidR="00805190" w:rsidRPr="00E61690" w:rsidRDefault="00805190" w:rsidP="00F36824">
      <w:pPr>
        <w:spacing w:after="240"/>
        <w:ind w:left="720" w:hanging="720"/>
        <w:rPr>
          <w:rFonts w:ascii="Arial" w:hAnsi="Arial" w:cs="Arial"/>
          <w:b/>
        </w:rPr>
      </w:pPr>
      <w:r w:rsidRPr="00E61690">
        <w:rPr>
          <w:rFonts w:ascii="Arial" w:hAnsi="Arial" w:cs="Arial"/>
          <w:b/>
        </w:rPr>
        <w:t>1.</w:t>
      </w:r>
      <w:r w:rsidRPr="00E61690">
        <w:rPr>
          <w:rFonts w:ascii="Arial" w:hAnsi="Arial" w:cs="Arial"/>
          <w:b/>
        </w:rPr>
        <w:tab/>
        <w:t>Introduction</w:t>
      </w:r>
    </w:p>
    <w:p w14:paraId="359B7B0D" w14:textId="77777777" w:rsidR="00805190" w:rsidRPr="00E61690" w:rsidRDefault="00805190" w:rsidP="00F36824">
      <w:pPr>
        <w:spacing w:after="240"/>
        <w:ind w:left="720"/>
        <w:rPr>
          <w:rFonts w:ascii="Arial" w:hAnsi="Arial" w:cs="Arial"/>
        </w:rPr>
      </w:pPr>
      <w:r w:rsidRPr="00E61690">
        <w:rPr>
          <w:rFonts w:ascii="Arial" w:hAnsi="Arial" w:cs="Arial"/>
        </w:rPr>
        <w:t>This explains the procedure which will normally be followed for the hearing of a Code of Conduct complaint after a formal investigation.  References to “the Subject Member” mean the member against whom the complaint has been made.</w:t>
      </w:r>
    </w:p>
    <w:p w14:paraId="28CC6D54" w14:textId="77777777" w:rsidR="00805190" w:rsidRPr="00E61690" w:rsidRDefault="00805190" w:rsidP="00F36824">
      <w:pPr>
        <w:spacing w:after="240"/>
        <w:ind w:left="720"/>
        <w:rPr>
          <w:rFonts w:ascii="Arial" w:hAnsi="Arial" w:cs="Arial"/>
          <w:b/>
          <w:u w:val="single"/>
        </w:rPr>
      </w:pPr>
      <w:r w:rsidRPr="00E61690">
        <w:rPr>
          <w:rFonts w:ascii="Arial" w:hAnsi="Arial" w:cs="Arial"/>
          <w:b/>
          <w:u w:val="single"/>
        </w:rPr>
        <w:t>Pre-hearing process</w:t>
      </w:r>
    </w:p>
    <w:p w14:paraId="458AED8E" w14:textId="77777777" w:rsidR="00805190" w:rsidRPr="00E61690" w:rsidRDefault="00805190" w:rsidP="00F36824">
      <w:pPr>
        <w:spacing w:after="240"/>
        <w:ind w:left="720" w:hanging="720"/>
        <w:rPr>
          <w:rFonts w:ascii="Arial" w:hAnsi="Arial" w:cs="Arial"/>
          <w:b/>
        </w:rPr>
      </w:pPr>
      <w:r w:rsidRPr="00E61690">
        <w:rPr>
          <w:rFonts w:ascii="Arial" w:hAnsi="Arial" w:cs="Arial"/>
          <w:b/>
        </w:rPr>
        <w:t>2.</w:t>
      </w:r>
      <w:r w:rsidRPr="00E61690">
        <w:rPr>
          <w:rFonts w:ascii="Arial" w:hAnsi="Arial" w:cs="Arial"/>
          <w:b/>
        </w:rPr>
        <w:tab/>
        <w:t xml:space="preserve">Purpose of </w:t>
      </w:r>
      <w:proofErr w:type="gramStart"/>
      <w:r w:rsidRPr="00E61690">
        <w:rPr>
          <w:rFonts w:ascii="Arial" w:hAnsi="Arial" w:cs="Arial"/>
          <w:b/>
        </w:rPr>
        <w:t>Pre-hearing</w:t>
      </w:r>
      <w:proofErr w:type="gramEnd"/>
      <w:r w:rsidRPr="00E61690">
        <w:rPr>
          <w:rFonts w:ascii="Arial" w:hAnsi="Arial" w:cs="Arial"/>
          <w:b/>
        </w:rPr>
        <w:t xml:space="preserve"> process</w:t>
      </w:r>
    </w:p>
    <w:p w14:paraId="7DC849B5" w14:textId="77777777" w:rsidR="00805190" w:rsidRPr="00E61690" w:rsidRDefault="00805190" w:rsidP="00F36824">
      <w:pPr>
        <w:spacing w:after="240"/>
        <w:ind w:left="709" w:hanging="709"/>
        <w:rPr>
          <w:rFonts w:ascii="Arial" w:hAnsi="Arial" w:cs="Arial"/>
        </w:rPr>
      </w:pPr>
      <w:r w:rsidRPr="00E61690">
        <w:rPr>
          <w:rFonts w:ascii="Arial" w:hAnsi="Arial" w:cs="Arial"/>
        </w:rPr>
        <w:t>2.1</w:t>
      </w:r>
      <w:r w:rsidRPr="00E61690">
        <w:rPr>
          <w:rFonts w:ascii="Arial" w:hAnsi="Arial" w:cs="Arial"/>
        </w:rPr>
        <w:tab/>
        <w:t xml:space="preserve">The pre-hearing process deals with procedural issues only and should be completed within 20 working days of the Monitoring Officer deciding a hearing should be held.  </w:t>
      </w:r>
    </w:p>
    <w:p w14:paraId="07C09EE4" w14:textId="77777777" w:rsidR="00805190" w:rsidRPr="00E61690" w:rsidRDefault="00805190" w:rsidP="00F36824">
      <w:pPr>
        <w:spacing w:after="240"/>
        <w:rPr>
          <w:rFonts w:ascii="Arial" w:hAnsi="Arial" w:cs="Arial"/>
        </w:rPr>
      </w:pPr>
      <w:r w:rsidRPr="00E61690">
        <w:rPr>
          <w:rFonts w:ascii="Arial" w:hAnsi="Arial" w:cs="Arial"/>
        </w:rPr>
        <w:t>2.2</w:t>
      </w:r>
      <w:r w:rsidRPr="00E61690">
        <w:rPr>
          <w:rFonts w:ascii="Arial" w:hAnsi="Arial" w:cs="Arial"/>
        </w:rPr>
        <w:tab/>
        <w:t xml:space="preserve">Its purpose is to: </w:t>
      </w:r>
    </w:p>
    <w:p w14:paraId="039C474E" w14:textId="77777777" w:rsidR="00805190" w:rsidRPr="00E61690" w:rsidRDefault="00805190" w:rsidP="00F36824">
      <w:pPr>
        <w:numPr>
          <w:ilvl w:val="0"/>
          <w:numId w:val="27"/>
        </w:numPr>
        <w:tabs>
          <w:tab w:val="clear" w:pos="360"/>
          <w:tab w:val="num" w:pos="1134"/>
        </w:tabs>
        <w:spacing w:after="240"/>
        <w:ind w:left="1134" w:hanging="283"/>
        <w:rPr>
          <w:rFonts w:ascii="Arial" w:hAnsi="Arial" w:cs="Arial"/>
        </w:rPr>
      </w:pPr>
      <w:r w:rsidRPr="00E61690">
        <w:rPr>
          <w:rFonts w:ascii="Arial" w:hAnsi="Arial" w:cs="Arial"/>
        </w:rPr>
        <w:t>clarify if the Subject Member disagrees with any of the findings of fact in the Investigation Report and, if so, (a) whether this is likely to be relevant to any matter the hearing needs to decide and (b) whether evidence about them will need to be heard at the hearing.</w:t>
      </w:r>
    </w:p>
    <w:p w14:paraId="1D6830D6" w14:textId="77777777" w:rsidR="00805190" w:rsidRPr="00E61690" w:rsidRDefault="00805190" w:rsidP="00F36824">
      <w:pPr>
        <w:numPr>
          <w:ilvl w:val="0"/>
          <w:numId w:val="31"/>
        </w:numPr>
        <w:tabs>
          <w:tab w:val="clear" w:pos="360"/>
        </w:tabs>
        <w:spacing w:after="240"/>
        <w:ind w:left="1134" w:hanging="283"/>
        <w:rPr>
          <w:rFonts w:ascii="Arial" w:hAnsi="Arial" w:cs="Arial"/>
        </w:rPr>
      </w:pPr>
      <w:r w:rsidRPr="00E61690">
        <w:rPr>
          <w:rFonts w:ascii="Arial" w:hAnsi="Arial" w:cs="Arial"/>
        </w:rPr>
        <w:t>decide if any part of the hearing is likely to be held in private and whether any parts of the Investigation Report (or other documents) should be withheld from the public prior to the hearing, on the grounds that they contain “exempt” material.</w:t>
      </w:r>
    </w:p>
    <w:p w14:paraId="41264FBE" w14:textId="77777777" w:rsidR="00805190" w:rsidRPr="00E61690" w:rsidRDefault="00805190" w:rsidP="00F36824">
      <w:pPr>
        <w:spacing w:after="240"/>
        <w:ind w:left="720" w:hanging="720"/>
        <w:rPr>
          <w:rFonts w:ascii="Arial" w:hAnsi="Arial" w:cs="Arial"/>
          <w:b/>
          <w:u w:val="single"/>
        </w:rPr>
      </w:pPr>
      <w:r w:rsidRPr="00E61690">
        <w:rPr>
          <w:rFonts w:ascii="Arial" w:hAnsi="Arial" w:cs="Arial"/>
          <w:b/>
        </w:rPr>
        <w:t>3.</w:t>
      </w:r>
      <w:r w:rsidRPr="00E61690">
        <w:rPr>
          <w:rFonts w:ascii="Arial" w:hAnsi="Arial" w:cs="Arial"/>
          <w:b/>
        </w:rPr>
        <w:tab/>
        <w:t>Notification to the Subject Member and Request for Information</w:t>
      </w:r>
      <w:r w:rsidRPr="00E61690">
        <w:rPr>
          <w:rFonts w:ascii="Arial" w:hAnsi="Arial" w:cs="Arial"/>
          <w:b/>
          <w:u w:val="single"/>
        </w:rPr>
        <w:t xml:space="preserve"> </w:t>
      </w:r>
    </w:p>
    <w:p w14:paraId="75CE093B" w14:textId="77777777" w:rsidR="00805190" w:rsidRPr="00E61690" w:rsidRDefault="00805190" w:rsidP="00F36824">
      <w:pPr>
        <w:spacing w:after="240"/>
        <w:ind w:left="720" w:hanging="720"/>
        <w:rPr>
          <w:rFonts w:ascii="Arial" w:hAnsi="Arial" w:cs="Arial"/>
        </w:rPr>
      </w:pPr>
      <w:r w:rsidRPr="00E61690">
        <w:rPr>
          <w:rFonts w:ascii="Arial" w:hAnsi="Arial" w:cs="Arial"/>
        </w:rPr>
        <w:t>3.1</w:t>
      </w:r>
      <w:r w:rsidRPr="00E61690">
        <w:rPr>
          <w:rFonts w:ascii="Arial" w:hAnsi="Arial" w:cs="Arial"/>
        </w:rPr>
        <w:tab/>
        <w:t xml:space="preserve">Within 5 working days of deciding that a hearing is appropriate, the Monitoring Officer shall send a copy of the Investigation Report to the Subject Member </w:t>
      </w:r>
      <w:proofErr w:type="gramStart"/>
      <w:r w:rsidRPr="00E61690">
        <w:rPr>
          <w:rFonts w:ascii="Arial" w:hAnsi="Arial" w:cs="Arial"/>
        </w:rPr>
        <w:t>and also</w:t>
      </w:r>
      <w:proofErr w:type="gramEnd"/>
      <w:r w:rsidRPr="00E61690">
        <w:rPr>
          <w:rFonts w:ascii="Arial" w:hAnsi="Arial" w:cs="Arial"/>
        </w:rPr>
        <w:t xml:space="preserve"> notify the Subject Member of:</w:t>
      </w:r>
    </w:p>
    <w:p w14:paraId="7C451B22" w14:textId="77777777" w:rsidR="00805190" w:rsidRPr="00E61690" w:rsidRDefault="00805190" w:rsidP="00F36824">
      <w:pPr>
        <w:spacing w:after="240"/>
        <w:ind w:left="720"/>
        <w:rPr>
          <w:rFonts w:ascii="Arial" w:hAnsi="Arial" w:cs="Arial"/>
        </w:rPr>
      </w:pPr>
      <w:r w:rsidRPr="00E61690">
        <w:rPr>
          <w:rFonts w:ascii="Arial" w:hAnsi="Arial" w:cs="Arial"/>
        </w:rPr>
        <w:t>(</w:t>
      </w:r>
      <w:proofErr w:type="spellStart"/>
      <w:r w:rsidRPr="00E61690">
        <w:rPr>
          <w:rFonts w:ascii="Arial" w:hAnsi="Arial" w:cs="Arial"/>
        </w:rPr>
        <w:t>i</w:t>
      </w:r>
      <w:proofErr w:type="spellEnd"/>
      <w:r w:rsidRPr="00E61690">
        <w:rPr>
          <w:rFonts w:ascii="Arial" w:hAnsi="Arial" w:cs="Arial"/>
        </w:rPr>
        <w:t>)</w:t>
      </w:r>
      <w:r w:rsidRPr="00E61690">
        <w:rPr>
          <w:rFonts w:ascii="Arial" w:hAnsi="Arial" w:cs="Arial"/>
        </w:rPr>
        <w:tab/>
        <w:t>the procedure which will be followed;</w:t>
      </w:r>
    </w:p>
    <w:p w14:paraId="022EED8D" w14:textId="77777777" w:rsidR="00805190" w:rsidRPr="00E61690" w:rsidRDefault="00805190" w:rsidP="00F36824">
      <w:pPr>
        <w:spacing w:after="240"/>
        <w:ind w:left="1418" w:hanging="698"/>
        <w:rPr>
          <w:rFonts w:ascii="Arial" w:hAnsi="Arial" w:cs="Arial"/>
        </w:rPr>
      </w:pPr>
      <w:r w:rsidRPr="00E61690">
        <w:rPr>
          <w:rFonts w:ascii="Arial" w:hAnsi="Arial" w:cs="Arial"/>
        </w:rPr>
        <w:t>(ii)</w:t>
      </w:r>
      <w:r w:rsidRPr="00E61690">
        <w:rPr>
          <w:rFonts w:ascii="Arial" w:hAnsi="Arial" w:cs="Arial"/>
        </w:rPr>
        <w:tab/>
        <w:t>a proposed date for the hearing, being a date which appears convenient for both the Investigating Officer and the Subject Member to attend;</w:t>
      </w:r>
    </w:p>
    <w:p w14:paraId="5D5BF9FC" w14:textId="77777777" w:rsidR="00805190" w:rsidRPr="00E61690" w:rsidRDefault="00805190" w:rsidP="00F36824">
      <w:pPr>
        <w:spacing w:after="240"/>
        <w:ind w:left="1440" w:hanging="720"/>
        <w:rPr>
          <w:rFonts w:ascii="Arial" w:hAnsi="Arial" w:cs="Arial"/>
        </w:rPr>
      </w:pPr>
      <w:r w:rsidRPr="00E61690">
        <w:rPr>
          <w:rFonts w:ascii="Arial" w:hAnsi="Arial" w:cs="Arial"/>
        </w:rPr>
        <w:t>(iii)</w:t>
      </w:r>
      <w:r w:rsidRPr="00E61690">
        <w:rPr>
          <w:rFonts w:ascii="Arial" w:hAnsi="Arial" w:cs="Arial"/>
        </w:rPr>
        <w:tab/>
        <w:t xml:space="preserve">the fact that if the Subject Member seeks to dispute at the hearing any matter in the Investigation Report without having previously raised this during the pre-hearing process, the Committee may either (a) adjourn the hearing to arrange for any necessary witnesses to attend or (b) refuse to allow the Subject Member to dispute that matter and reach their decision on the basis of the matter as set out in the Investigation Report.  </w:t>
      </w:r>
    </w:p>
    <w:p w14:paraId="2C92287E" w14:textId="77777777" w:rsidR="00805190" w:rsidRPr="00E61690" w:rsidRDefault="00805190" w:rsidP="00F36824">
      <w:pPr>
        <w:spacing w:after="240"/>
        <w:ind w:left="720" w:hanging="720"/>
        <w:rPr>
          <w:rFonts w:ascii="Arial" w:hAnsi="Arial" w:cs="Arial"/>
        </w:rPr>
      </w:pPr>
      <w:r w:rsidRPr="00E61690">
        <w:rPr>
          <w:rFonts w:ascii="Arial" w:hAnsi="Arial" w:cs="Arial"/>
        </w:rPr>
        <w:t>3.2</w:t>
      </w:r>
      <w:r w:rsidRPr="00E61690">
        <w:rPr>
          <w:rFonts w:ascii="Arial" w:hAnsi="Arial" w:cs="Arial"/>
        </w:rPr>
        <w:tab/>
        <w:t>At the same time, the Monitoring Officer will ask the Subject Member to indicate in writing within 5 working days whether s/he:</w:t>
      </w:r>
    </w:p>
    <w:p w14:paraId="7E28427C" w14:textId="77777777" w:rsidR="00805190" w:rsidRPr="00E61690" w:rsidRDefault="00805190" w:rsidP="00F36824">
      <w:pPr>
        <w:spacing w:after="240"/>
        <w:ind w:left="1440" w:hanging="720"/>
        <w:rPr>
          <w:rFonts w:ascii="Arial" w:hAnsi="Arial" w:cs="Arial"/>
        </w:rPr>
      </w:pPr>
      <w:r w:rsidRPr="00E61690">
        <w:rPr>
          <w:rFonts w:ascii="Arial" w:hAnsi="Arial" w:cs="Arial"/>
        </w:rPr>
        <w:lastRenderedPageBreak/>
        <w:t>(</w:t>
      </w:r>
      <w:proofErr w:type="spellStart"/>
      <w:r w:rsidRPr="00E61690">
        <w:rPr>
          <w:rFonts w:ascii="Arial" w:hAnsi="Arial" w:cs="Arial"/>
        </w:rPr>
        <w:t>i</w:t>
      </w:r>
      <w:proofErr w:type="spellEnd"/>
      <w:r w:rsidRPr="00E61690">
        <w:rPr>
          <w:rFonts w:ascii="Arial" w:hAnsi="Arial" w:cs="Arial"/>
        </w:rPr>
        <w:t>)</w:t>
      </w:r>
      <w:r w:rsidRPr="00E61690">
        <w:rPr>
          <w:rFonts w:ascii="Arial" w:hAnsi="Arial" w:cs="Arial"/>
        </w:rPr>
        <w:tab/>
        <w:t>Disputes any of the findings of fact in the Investigation Report, including reasons for any such dispute;</w:t>
      </w:r>
    </w:p>
    <w:p w14:paraId="698B91A5" w14:textId="77777777" w:rsidR="00805190" w:rsidRPr="00E61690" w:rsidRDefault="00805190" w:rsidP="00F36824">
      <w:pPr>
        <w:spacing w:after="240"/>
        <w:ind w:left="1440" w:hanging="720"/>
        <w:rPr>
          <w:rFonts w:ascii="Arial" w:hAnsi="Arial" w:cs="Arial"/>
        </w:rPr>
      </w:pPr>
      <w:r w:rsidRPr="00E61690">
        <w:rPr>
          <w:rFonts w:ascii="Arial" w:hAnsi="Arial" w:cs="Arial"/>
        </w:rPr>
        <w:t>(ii)</w:t>
      </w:r>
      <w:r w:rsidRPr="00E61690">
        <w:rPr>
          <w:rFonts w:ascii="Arial" w:hAnsi="Arial" w:cs="Arial"/>
        </w:rPr>
        <w:tab/>
        <w:t>Wishes to be represented at the hearing by a solicitor, barrister or any other person.  (If the Subject Member wants to have a non-legal representative, s/he must obtain the Committee’s consent);</w:t>
      </w:r>
    </w:p>
    <w:p w14:paraId="2A5F57DC" w14:textId="77777777" w:rsidR="00805190" w:rsidRPr="00E61690" w:rsidRDefault="00805190" w:rsidP="00F36824">
      <w:pPr>
        <w:spacing w:after="240"/>
        <w:ind w:left="1440" w:hanging="720"/>
        <w:rPr>
          <w:rFonts w:ascii="Arial" w:hAnsi="Arial" w:cs="Arial"/>
        </w:rPr>
      </w:pPr>
      <w:r w:rsidRPr="00E61690">
        <w:rPr>
          <w:rFonts w:ascii="Arial" w:hAnsi="Arial" w:cs="Arial"/>
        </w:rPr>
        <w:t>(iii)</w:t>
      </w:r>
      <w:r w:rsidRPr="00E61690">
        <w:rPr>
          <w:rFonts w:ascii="Arial" w:hAnsi="Arial" w:cs="Arial"/>
        </w:rPr>
        <w:tab/>
        <w:t>Intends to give evidence to the hearing, either verbally or in writing;</w:t>
      </w:r>
    </w:p>
    <w:p w14:paraId="26BA627F" w14:textId="77777777" w:rsidR="00805190" w:rsidRPr="00E61690" w:rsidRDefault="00805190" w:rsidP="00F36824">
      <w:pPr>
        <w:spacing w:after="240"/>
        <w:ind w:left="1440" w:hanging="720"/>
        <w:rPr>
          <w:rFonts w:ascii="Arial" w:hAnsi="Arial" w:cs="Arial"/>
        </w:rPr>
      </w:pPr>
      <w:r w:rsidRPr="00E61690">
        <w:rPr>
          <w:rFonts w:ascii="Arial" w:hAnsi="Arial" w:cs="Arial"/>
        </w:rPr>
        <w:t>(iv)</w:t>
      </w:r>
      <w:r w:rsidRPr="00E61690">
        <w:rPr>
          <w:rFonts w:ascii="Arial" w:hAnsi="Arial" w:cs="Arial"/>
        </w:rPr>
        <w:tab/>
        <w:t>Intends to call any witnesses to give evidence to the hearing and, if so, who;</w:t>
      </w:r>
    </w:p>
    <w:p w14:paraId="5761783A" w14:textId="77777777" w:rsidR="00805190" w:rsidRPr="00E61690" w:rsidRDefault="00805190" w:rsidP="00F36824">
      <w:pPr>
        <w:spacing w:after="240"/>
        <w:ind w:left="1440" w:hanging="720"/>
        <w:rPr>
          <w:rFonts w:ascii="Arial" w:hAnsi="Arial" w:cs="Arial"/>
        </w:rPr>
      </w:pPr>
      <w:r w:rsidRPr="00E61690">
        <w:rPr>
          <w:rFonts w:ascii="Arial" w:hAnsi="Arial" w:cs="Arial"/>
        </w:rPr>
        <w:t>(v)</w:t>
      </w:r>
      <w:r w:rsidRPr="00E61690">
        <w:rPr>
          <w:rFonts w:ascii="Arial" w:hAnsi="Arial" w:cs="Arial"/>
        </w:rPr>
        <w:tab/>
      </w:r>
      <w:r w:rsidR="00C2758C" w:rsidRPr="00E61690">
        <w:rPr>
          <w:rFonts w:ascii="Arial" w:hAnsi="Arial" w:cs="Arial"/>
        </w:rPr>
        <w:t>Is able, and intends, to</w:t>
      </w:r>
      <w:r w:rsidRPr="00E61690">
        <w:rPr>
          <w:rFonts w:ascii="Arial" w:hAnsi="Arial" w:cs="Arial"/>
        </w:rPr>
        <w:t xml:space="preserve"> attend the hearing on the proposed date;</w:t>
      </w:r>
    </w:p>
    <w:p w14:paraId="514E3DF5" w14:textId="77777777" w:rsidR="00805190" w:rsidRPr="00E61690" w:rsidRDefault="00805190" w:rsidP="00F36824">
      <w:pPr>
        <w:spacing w:after="240"/>
        <w:ind w:left="1440" w:hanging="720"/>
        <w:rPr>
          <w:rFonts w:ascii="Arial" w:hAnsi="Arial" w:cs="Arial"/>
        </w:rPr>
      </w:pPr>
      <w:r w:rsidRPr="00E61690">
        <w:rPr>
          <w:rFonts w:ascii="Arial" w:hAnsi="Arial" w:cs="Arial"/>
        </w:rPr>
        <w:t>(vi)</w:t>
      </w:r>
      <w:r w:rsidRPr="00E61690">
        <w:rPr>
          <w:rFonts w:ascii="Arial" w:hAnsi="Arial" w:cs="Arial"/>
        </w:rPr>
        <w:tab/>
        <w:t>Wants any part of the hearing to be held in private and, if so, why;</w:t>
      </w:r>
    </w:p>
    <w:p w14:paraId="41ABC7A1" w14:textId="77777777" w:rsidR="00805190" w:rsidRPr="00E61690" w:rsidRDefault="00805190" w:rsidP="00F36824">
      <w:pPr>
        <w:spacing w:after="240"/>
        <w:ind w:left="1440" w:hanging="720"/>
        <w:rPr>
          <w:rFonts w:ascii="Arial" w:hAnsi="Arial" w:cs="Arial"/>
        </w:rPr>
      </w:pPr>
      <w:r w:rsidRPr="00E61690">
        <w:rPr>
          <w:rFonts w:ascii="Arial" w:hAnsi="Arial" w:cs="Arial"/>
        </w:rPr>
        <w:t>(vii)</w:t>
      </w:r>
      <w:r w:rsidRPr="00E61690">
        <w:rPr>
          <w:rFonts w:ascii="Arial" w:hAnsi="Arial" w:cs="Arial"/>
        </w:rPr>
        <w:tab/>
        <w:t>Wants any part of the Investigation Report (or other relevant documents) to be withheld from the public and, if so, why;</w:t>
      </w:r>
    </w:p>
    <w:p w14:paraId="76164D57" w14:textId="77777777" w:rsidR="00805190" w:rsidRPr="00E61690" w:rsidRDefault="00805190" w:rsidP="00F36824">
      <w:pPr>
        <w:spacing w:after="240"/>
        <w:ind w:left="709" w:hanging="709"/>
        <w:rPr>
          <w:rFonts w:ascii="Arial" w:hAnsi="Arial" w:cs="Arial"/>
          <w:b/>
        </w:rPr>
      </w:pPr>
      <w:r w:rsidRPr="00E61690">
        <w:rPr>
          <w:rFonts w:ascii="Arial" w:hAnsi="Arial" w:cs="Arial"/>
          <w:b/>
        </w:rPr>
        <w:t>4.</w:t>
      </w:r>
      <w:r w:rsidRPr="00E61690">
        <w:rPr>
          <w:rFonts w:ascii="Arial" w:hAnsi="Arial" w:cs="Arial"/>
          <w:b/>
        </w:rPr>
        <w:tab/>
        <w:t>Notification to the Investigating Officer and Request for Information</w:t>
      </w:r>
    </w:p>
    <w:p w14:paraId="50A20B59" w14:textId="77777777" w:rsidR="00805190" w:rsidRPr="00E61690" w:rsidRDefault="00805190" w:rsidP="00F36824">
      <w:pPr>
        <w:spacing w:after="240"/>
        <w:ind w:left="720"/>
        <w:rPr>
          <w:rFonts w:ascii="Arial" w:hAnsi="Arial" w:cs="Arial"/>
        </w:rPr>
      </w:pPr>
      <w:r w:rsidRPr="00E61690">
        <w:rPr>
          <w:rFonts w:ascii="Arial" w:hAnsi="Arial" w:cs="Arial"/>
        </w:rPr>
        <w:t>Within 2 working days of receiving the Subject Member’s written response to the request in paragraph 3.2, the Monitoring Officer will send a copy of it to the Investigating Officer and invite him/her to comment on it within 5 working days and to also say whether s/he wants:</w:t>
      </w:r>
    </w:p>
    <w:p w14:paraId="739A4233" w14:textId="77777777" w:rsidR="00805190" w:rsidRPr="00E61690" w:rsidRDefault="00805190" w:rsidP="00F36824">
      <w:pPr>
        <w:spacing w:after="240"/>
        <w:ind w:firstLine="720"/>
        <w:rPr>
          <w:rFonts w:ascii="Arial" w:hAnsi="Arial" w:cs="Arial"/>
        </w:rPr>
      </w:pPr>
      <w:r w:rsidRPr="00E61690">
        <w:rPr>
          <w:rFonts w:ascii="Arial" w:hAnsi="Arial" w:cs="Arial"/>
        </w:rPr>
        <w:t>(</w:t>
      </w:r>
      <w:proofErr w:type="spellStart"/>
      <w:r w:rsidRPr="00E61690">
        <w:rPr>
          <w:rFonts w:ascii="Arial" w:hAnsi="Arial" w:cs="Arial"/>
        </w:rPr>
        <w:t>i</w:t>
      </w:r>
      <w:proofErr w:type="spellEnd"/>
      <w:r w:rsidRPr="00E61690">
        <w:rPr>
          <w:rFonts w:ascii="Arial" w:hAnsi="Arial" w:cs="Arial"/>
        </w:rPr>
        <w:t>)</w:t>
      </w:r>
      <w:r w:rsidRPr="00E61690">
        <w:rPr>
          <w:rFonts w:ascii="Arial" w:hAnsi="Arial" w:cs="Arial"/>
        </w:rPr>
        <w:tab/>
        <w:t>To call any witnesses to give evidence at the hearing and, if so, who</w:t>
      </w:r>
    </w:p>
    <w:p w14:paraId="7FEA9BCE" w14:textId="77777777" w:rsidR="00805190" w:rsidRPr="00E61690" w:rsidRDefault="00805190" w:rsidP="00F36824">
      <w:pPr>
        <w:spacing w:after="240"/>
        <w:ind w:left="1440" w:hanging="720"/>
        <w:rPr>
          <w:rFonts w:ascii="Arial" w:hAnsi="Arial" w:cs="Arial"/>
        </w:rPr>
      </w:pPr>
      <w:r w:rsidRPr="00E61690">
        <w:rPr>
          <w:rFonts w:ascii="Arial" w:hAnsi="Arial" w:cs="Arial"/>
        </w:rPr>
        <w:t>(ii)</w:t>
      </w:r>
      <w:r w:rsidRPr="00E61690">
        <w:rPr>
          <w:rFonts w:ascii="Arial" w:hAnsi="Arial" w:cs="Arial"/>
        </w:rPr>
        <w:tab/>
        <w:t>Any part of the hearing to be held in private or any part of the Investigation Report (or other relevant documents) to be withheld from the public and, if so, which parts and why.</w:t>
      </w:r>
      <w:r w:rsidRPr="00E61690">
        <w:rPr>
          <w:rFonts w:ascii="Arial" w:hAnsi="Arial" w:cs="Arial"/>
          <w:i/>
        </w:rPr>
        <w:t xml:space="preserve"> </w:t>
      </w:r>
    </w:p>
    <w:p w14:paraId="666822A6" w14:textId="77777777" w:rsidR="00805190" w:rsidRPr="00E61690" w:rsidRDefault="00805190" w:rsidP="00F36824">
      <w:pPr>
        <w:spacing w:after="240"/>
        <w:ind w:left="720" w:hanging="720"/>
        <w:rPr>
          <w:rFonts w:ascii="Arial" w:hAnsi="Arial" w:cs="Arial"/>
          <w:b/>
        </w:rPr>
      </w:pPr>
      <w:r w:rsidRPr="00E61690">
        <w:rPr>
          <w:rFonts w:ascii="Arial" w:hAnsi="Arial" w:cs="Arial"/>
          <w:b/>
        </w:rPr>
        <w:t>5.</w:t>
      </w:r>
      <w:r w:rsidRPr="00E61690">
        <w:rPr>
          <w:rFonts w:ascii="Arial" w:hAnsi="Arial" w:cs="Arial"/>
          <w:b/>
        </w:rPr>
        <w:tab/>
      </w:r>
      <w:r w:rsidRPr="00E61690">
        <w:rPr>
          <w:rFonts w:ascii="Arial" w:hAnsi="Arial" w:cs="Arial"/>
          <w:b/>
          <w:u w:val="single"/>
        </w:rPr>
        <w:t>Hearing</w:t>
      </w:r>
    </w:p>
    <w:p w14:paraId="44061B0A" w14:textId="77777777" w:rsidR="00805190" w:rsidRPr="00E61690" w:rsidRDefault="00C2758C" w:rsidP="00F36824">
      <w:pPr>
        <w:spacing w:after="240"/>
        <w:ind w:left="720" w:hanging="720"/>
        <w:rPr>
          <w:rFonts w:ascii="Arial" w:hAnsi="Arial" w:cs="Arial"/>
        </w:rPr>
      </w:pPr>
      <w:r w:rsidRPr="00E61690">
        <w:rPr>
          <w:rFonts w:ascii="Arial" w:hAnsi="Arial" w:cs="Arial"/>
        </w:rPr>
        <w:t>5</w:t>
      </w:r>
      <w:r w:rsidR="00805190" w:rsidRPr="00E61690">
        <w:rPr>
          <w:rFonts w:ascii="Arial" w:hAnsi="Arial" w:cs="Arial"/>
        </w:rPr>
        <w:t>.1</w:t>
      </w:r>
      <w:r w:rsidR="00805190" w:rsidRPr="00E61690">
        <w:rPr>
          <w:rFonts w:ascii="Arial" w:hAnsi="Arial" w:cs="Arial"/>
        </w:rPr>
        <w:tab/>
      </w:r>
      <w:r w:rsidR="00805190" w:rsidRPr="00E61690">
        <w:rPr>
          <w:rFonts w:ascii="Arial" w:hAnsi="Arial" w:cs="Arial"/>
          <w:b/>
        </w:rPr>
        <w:t>General</w:t>
      </w:r>
    </w:p>
    <w:p w14:paraId="39481537" w14:textId="77777777" w:rsidR="00805190" w:rsidRPr="00E61690" w:rsidRDefault="00C2758C" w:rsidP="00F36824">
      <w:pPr>
        <w:spacing w:after="240"/>
        <w:ind w:left="1440" w:hanging="720"/>
        <w:rPr>
          <w:rFonts w:ascii="Arial" w:hAnsi="Arial" w:cs="Arial"/>
        </w:rPr>
      </w:pPr>
      <w:r w:rsidRPr="00E61690">
        <w:rPr>
          <w:rFonts w:ascii="Arial" w:hAnsi="Arial" w:cs="Arial"/>
        </w:rPr>
        <w:t>5</w:t>
      </w:r>
      <w:r w:rsidR="00805190" w:rsidRPr="00E61690">
        <w:rPr>
          <w:rFonts w:ascii="Arial" w:hAnsi="Arial" w:cs="Arial"/>
        </w:rPr>
        <w:t>.1.1.</w:t>
      </w:r>
      <w:r w:rsidR="00805190" w:rsidRPr="00E61690">
        <w:rPr>
          <w:rFonts w:ascii="Arial" w:hAnsi="Arial" w:cs="Arial"/>
        </w:rPr>
        <w:tab/>
        <w:t xml:space="preserve">The hearing will be held within 40 working days of the Monitoring Officer deciding that a hearing is appropriate. </w:t>
      </w:r>
    </w:p>
    <w:p w14:paraId="1D62BCDE" w14:textId="77777777" w:rsidR="00805190" w:rsidRPr="00E61690" w:rsidRDefault="00C2758C" w:rsidP="00F36824">
      <w:pPr>
        <w:spacing w:after="240"/>
        <w:ind w:left="1440" w:hanging="720"/>
        <w:rPr>
          <w:rFonts w:ascii="Arial" w:hAnsi="Arial" w:cs="Arial"/>
        </w:rPr>
      </w:pPr>
      <w:r w:rsidRPr="00E61690">
        <w:rPr>
          <w:rFonts w:ascii="Arial" w:hAnsi="Arial" w:cs="Arial"/>
        </w:rPr>
        <w:t>5</w:t>
      </w:r>
      <w:r w:rsidR="00805190" w:rsidRPr="00E61690">
        <w:rPr>
          <w:rFonts w:ascii="Arial" w:hAnsi="Arial" w:cs="Arial"/>
        </w:rPr>
        <w:t>.1.2</w:t>
      </w:r>
      <w:r w:rsidR="00805190" w:rsidRPr="00E61690">
        <w:rPr>
          <w:rFonts w:ascii="Arial" w:hAnsi="Arial" w:cs="Arial"/>
        </w:rPr>
        <w:tab/>
        <w:t>The Committee will aim to complete the hearing in one sitting.</w:t>
      </w:r>
    </w:p>
    <w:p w14:paraId="6FF45AFA" w14:textId="77777777" w:rsidR="00805190" w:rsidRPr="00E61690" w:rsidRDefault="00C2758C" w:rsidP="00F36824">
      <w:pPr>
        <w:spacing w:after="240"/>
        <w:ind w:left="1440" w:hanging="720"/>
        <w:rPr>
          <w:rFonts w:ascii="Arial" w:hAnsi="Arial" w:cs="Arial"/>
        </w:rPr>
      </w:pPr>
      <w:r w:rsidRPr="00E61690">
        <w:rPr>
          <w:rFonts w:ascii="Arial" w:hAnsi="Arial" w:cs="Arial"/>
        </w:rPr>
        <w:t>5</w:t>
      </w:r>
      <w:r w:rsidR="00805190" w:rsidRPr="00E61690">
        <w:rPr>
          <w:rFonts w:ascii="Arial" w:hAnsi="Arial" w:cs="Arial"/>
        </w:rPr>
        <w:t>.1.3</w:t>
      </w:r>
      <w:r w:rsidR="00805190" w:rsidRPr="00E61690">
        <w:rPr>
          <w:rFonts w:ascii="Arial" w:hAnsi="Arial" w:cs="Arial"/>
        </w:rPr>
        <w:tab/>
        <w:t>There will be a presumption it will be held in public where possible to ensure the process is open and fair. However, background papers relating to complaints will remain confidential where they contain exempt or confidential information as defined under Part 5A Local Government Act 1972 and the public may be excluded from the hearing where such information is discussed.</w:t>
      </w:r>
    </w:p>
    <w:p w14:paraId="0C5309DB" w14:textId="77777777" w:rsidR="00805190" w:rsidRPr="00E61690" w:rsidRDefault="00C2758C" w:rsidP="00F36824">
      <w:pPr>
        <w:spacing w:after="240"/>
        <w:ind w:left="720" w:hanging="720"/>
        <w:rPr>
          <w:rFonts w:ascii="Arial" w:hAnsi="Arial" w:cs="Arial"/>
          <w:b/>
        </w:rPr>
      </w:pPr>
      <w:r w:rsidRPr="00E61690">
        <w:rPr>
          <w:rFonts w:ascii="Arial" w:hAnsi="Arial" w:cs="Arial"/>
        </w:rPr>
        <w:t>5</w:t>
      </w:r>
      <w:r w:rsidR="00805190" w:rsidRPr="00E61690">
        <w:rPr>
          <w:rFonts w:ascii="Arial" w:hAnsi="Arial" w:cs="Arial"/>
        </w:rPr>
        <w:t>.2</w:t>
      </w:r>
      <w:r w:rsidR="00805190" w:rsidRPr="00E61690">
        <w:rPr>
          <w:rFonts w:ascii="Arial" w:hAnsi="Arial" w:cs="Arial"/>
        </w:rPr>
        <w:tab/>
      </w:r>
      <w:r w:rsidR="00805190" w:rsidRPr="00E61690">
        <w:rPr>
          <w:rFonts w:ascii="Arial" w:hAnsi="Arial" w:cs="Arial"/>
          <w:b/>
        </w:rPr>
        <w:t>Hearing Procedure</w:t>
      </w:r>
    </w:p>
    <w:p w14:paraId="68ADD2B9" w14:textId="77777777" w:rsidR="00805190" w:rsidRDefault="00805190" w:rsidP="00F36824">
      <w:pPr>
        <w:spacing w:after="240"/>
        <w:ind w:left="720" w:hanging="720"/>
        <w:rPr>
          <w:rFonts w:ascii="Arial" w:hAnsi="Arial" w:cs="Arial"/>
        </w:rPr>
      </w:pPr>
      <w:r w:rsidRPr="00E61690">
        <w:rPr>
          <w:rFonts w:ascii="Arial" w:hAnsi="Arial" w:cs="Arial"/>
        </w:rPr>
        <w:tab/>
        <w:t>The hearing procedure is set out in Schedule 1.</w:t>
      </w:r>
    </w:p>
    <w:p w14:paraId="19108D6A" w14:textId="77777777" w:rsidR="00E61690" w:rsidRPr="00E61690" w:rsidRDefault="00E61690" w:rsidP="00F36824">
      <w:pPr>
        <w:spacing w:after="240"/>
        <w:ind w:left="720" w:hanging="720"/>
        <w:rPr>
          <w:rFonts w:ascii="Arial" w:hAnsi="Arial" w:cs="Arial"/>
        </w:rPr>
      </w:pPr>
    </w:p>
    <w:p w14:paraId="6F79FDF0" w14:textId="77777777" w:rsidR="00805190" w:rsidRPr="00E61690" w:rsidRDefault="00C2758C" w:rsidP="00F36824">
      <w:pPr>
        <w:spacing w:after="240"/>
        <w:rPr>
          <w:rFonts w:ascii="Arial" w:hAnsi="Arial" w:cs="Arial"/>
          <w:b/>
        </w:rPr>
      </w:pPr>
      <w:r w:rsidRPr="00E61690">
        <w:rPr>
          <w:rFonts w:ascii="Arial" w:hAnsi="Arial" w:cs="Arial"/>
          <w:b/>
        </w:rPr>
        <w:lastRenderedPageBreak/>
        <w:t>6</w:t>
      </w:r>
      <w:r w:rsidR="00805190" w:rsidRPr="00E61690">
        <w:rPr>
          <w:rFonts w:ascii="Arial" w:hAnsi="Arial" w:cs="Arial"/>
          <w:b/>
        </w:rPr>
        <w:t>.</w:t>
      </w:r>
      <w:r w:rsidR="00805190" w:rsidRPr="00E61690">
        <w:rPr>
          <w:rFonts w:ascii="Arial" w:hAnsi="Arial" w:cs="Arial"/>
          <w:b/>
        </w:rPr>
        <w:tab/>
      </w:r>
      <w:r w:rsidR="00805190" w:rsidRPr="00E61690">
        <w:rPr>
          <w:rFonts w:ascii="Arial" w:hAnsi="Arial" w:cs="Arial"/>
          <w:b/>
          <w:u w:val="single"/>
        </w:rPr>
        <w:t>Notice of the Committee’s findings</w:t>
      </w:r>
    </w:p>
    <w:p w14:paraId="360FCE42" w14:textId="77777777" w:rsidR="00805190" w:rsidRPr="00E61690" w:rsidRDefault="00C2758C" w:rsidP="00F36824">
      <w:pPr>
        <w:spacing w:after="240"/>
        <w:ind w:left="709" w:hanging="709"/>
        <w:rPr>
          <w:rFonts w:ascii="Arial" w:hAnsi="Arial" w:cs="Arial"/>
        </w:rPr>
      </w:pPr>
      <w:r w:rsidRPr="00E61690">
        <w:rPr>
          <w:rFonts w:ascii="Arial" w:hAnsi="Arial" w:cs="Arial"/>
        </w:rPr>
        <w:t>6</w:t>
      </w:r>
      <w:r w:rsidR="00805190" w:rsidRPr="00E61690">
        <w:rPr>
          <w:rFonts w:ascii="Arial" w:hAnsi="Arial" w:cs="Arial"/>
        </w:rPr>
        <w:t>.1</w:t>
      </w:r>
      <w:r w:rsidR="00805190" w:rsidRPr="00E61690">
        <w:rPr>
          <w:rFonts w:ascii="Arial" w:hAnsi="Arial" w:cs="Arial"/>
        </w:rPr>
        <w:tab/>
        <w:t xml:space="preserve">Within 10 working days after the hearing, the Committee will give a copy of its full written decision (“Decision Notice”) to </w:t>
      </w:r>
    </w:p>
    <w:p w14:paraId="17688D60" w14:textId="77777777" w:rsidR="00805190" w:rsidRPr="00E61690" w:rsidRDefault="00805190" w:rsidP="00F36824">
      <w:pPr>
        <w:spacing w:after="120"/>
        <w:ind w:left="1440"/>
        <w:rPr>
          <w:rFonts w:ascii="Arial" w:hAnsi="Arial" w:cs="Arial"/>
        </w:rPr>
      </w:pPr>
      <w:r w:rsidRPr="00E61690">
        <w:rPr>
          <w:rFonts w:ascii="Arial" w:hAnsi="Arial" w:cs="Arial"/>
        </w:rPr>
        <w:t>(a)</w:t>
      </w:r>
      <w:r w:rsidRPr="00E61690">
        <w:rPr>
          <w:rFonts w:ascii="Arial" w:hAnsi="Arial" w:cs="Arial"/>
        </w:rPr>
        <w:tab/>
        <w:t>the Subject Member</w:t>
      </w:r>
    </w:p>
    <w:p w14:paraId="210455B9" w14:textId="77777777" w:rsidR="00805190" w:rsidRPr="00E61690" w:rsidRDefault="00805190" w:rsidP="00F36824">
      <w:pPr>
        <w:spacing w:after="120"/>
        <w:ind w:left="1440"/>
        <w:rPr>
          <w:rFonts w:ascii="Arial" w:hAnsi="Arial" w:cs="Arial"/>
        </w:rPr>
      </w:pPr>
      <w:r w:rsidRPr="00E61690">
        <w:rPr>
          <w:rFonts w:ascii="Arial" w:hAnsi="Arial" w:cs="Arial"/>
        </w:rPr>
        <w:t>(b)</w:t>
      </w:r>
      <w:r w:rsidRPr="00E61690">
        <w:rPr>
          <w:rFonts w:ascii="Arial" w:hAnsi="Arial" w:cs="Arial"/>
        </w:rPr>
        <w:tab/>
        <w:t xml:space="preserve">any parish council concerned, </w:t>
      </w:r>
    </w:p>
    <w:p w14:paraId="3E595660" w14:textId="77777777" w:rsidR="00805190" w:rsidRPr="00E61690" w:rsidRDefault="00805190" w:rsidP="00F36824">
      <w:pPr>
        <w:spacing w:after="120"/>
        <w:ind w:left="1440"/>
        <w:rPr>
          <w:rFonts w:ascii="Arial" w:hAnsi="Arial" w:cs="Arial"/>
        </w:rPr>
      </w:pPr>
      <w:r w:rsidRPr="00E61690">
        <w:rPr>
          <w:rFonts w:ascii="Arial" w:hAnsi="Arial" w:cs="Arial"/>
        </w:rPr>
        <w:t>(c)</w:t>
      </w:r>
      <w:r w:rsidRPr="00E61690">
        <w:rPr>
          <w:rFonts w:ascii="Arial" w:hAnsi="Arial" w:cs="Arial"/>
        </w:rPr>
        <w:tab/>
        <w:t>the Complainant and</w:t>
      </w:r>
    </w:p>
    <w:p w14:paraId="04537540" w14:textId="77777777" w:rsidR="00805190" w:rsidRPr="00E61690" w:rsidRDefault="00805190" w:rsidP="00F36824">
      <w:pPr>
        <w:spacing w:after="120"/>
        <w:ind w:left="1440"/>
        <w:rPr>
          <w:rFonts w:ascii="Arial" w:hAnsi="Arial" w:cs="Arial"/>
        </w:rPr>
      </w:pPr>
      <w:r w:rsidRPr="00E61690">
        <w:rPr>
          <w:rFonts w:ascii="Arial" w:hAnsi="Arial" w:cs="Arial"/>
        </w:rPr>
        <w:t xml:space="preserve">(d) </w:t>
      </w:r>
      <w:r w:rsidRPr="00E61690">
        <w:rPr>
          <w:rFonts w:ascii="Arial" w:hAnsi="Arial" w:cs="Arial"/>
        </w:rPr>
        <w:tab/>
        <w:t>the Independent Persons.</w:t>
      </w:r>
    </w:p>
    <w:p w14:paraId="10C5B999" w14:textId="77777777" w:rsidR="00805190" w:rsidRPr="00E61690" w:rsidRDefault="00C2758C" w:rsidP="00F36824">
      <w:pPr>
        <w:spacing w:after="240"/>
        <w:ind w:left="709" w:hanging="709"/>
        <w:rPr>
          <w:rFonts w:ascii="Arial" w:hAnsi="Arial" w:cs="Arial"/>
        </w:rPr>
      </w:pPr>
      <w:r w:rsidRPr="00E61690">
        <w:rPr>
          <w:rFonts w:ascii="Arial" w:hAnsi="Arial" w:cs="Arial"/>
        </w:rPr>
        <w:t>6</w:t>
      </w:r>
      <w:r w:rsidR="00805190" w:rsidRPr="00E61690">
        <w:rPr>
          <w:rFonts w:ascii="Arial" w:hAnsi="Arial" w:cs="Arial"/>
        </w:rPr>
        <w:t>.2</w:t>
      </w:r>
      <w:r w:rsidR="00805190" w:rsidRPr="00E61690">
        <w:rPr>
          <w:rFonts w:ascii="Arial" w:hAnsi="Arial" w:cs="Arial"/>
        </w:rPr>
        <w:tab/>
        <w:t xml:space="preserve">Subject to </w:t>
      </w:r>
      <w:r w:rsidRPr="00E61690">
        <w:rPr>
          <w:rFonts w:ascii="Arial" w:hAnsi="Arial" w:cs="Arial"/>
        </w:rPr>
        <w:t>6</w:t>
      </w:r>
      <w:r w:rsidR="00805190" w:rsidRPr="00E61690">
        <w:rPr>
          <w:rFonts w:ascii="Arial" w:hAnsi="Arial" w:cs="Arial"/>
        </w:rPr>
        <w:t xml:space="preserve">.3, it is open to the Committee to publicise its decision, and the reasons for it, as it </w:t>
      </w:r>
      <w:r w:rsidRPr="00E61690">
        <w:rPr>
          <w:rFonts w:ascii="Arial" w:hAnsi="Arial" w:cs="Arial"/>
        </w:rPr>
        <w:t>thinks fit</w:t>
      </w:r>
      <w:r w:rsidR="00805190" w:rsidRPr="00E61690">
        <w:rPr>
          <w:rFonts w:ascii="Arial" w:hAnsi="Arial" w:cs="Arial"/>
        </w:rPr>
        <w:t xml:space="preserve"> but it will normally do so by posting the Decision Notice on the Council’s website and in its Customer Service Centres.</w:t>
      </w:r>
    </w:p>
    <w:p w14:paraId="0C6DCF8B" w14:textId="77777777" w:rsidR="00805190" w:rsidRPr="00E61690" w:rsidRDefault="00C2758C" w:rsidP="00F36824">
      <w:pPr>
        <w:spacing w:after="240"/>
        <w:ind w:left="709" w:hanging="709"/>
        <w:rPr>
          <w:rFonts w:ascii="Arial" w:hAnsi="Arial" w:cs="Arial"/>
        </w:rPr>
      </w:pPr>
      <w:r w:rsidRPr="00E61690">
        <w:rPr>
          <w:rFonts w:ascii="Arial" w:hAnsi="Arial" w:cs="Arial"/>
        </w:rPr>
        <w:t>6</w:t>
      </w:r>
      <w:r w:rsidR="00805190" w:rsidRPr="00E61690">
        <w:rPr>
          <w:rFonts w:ascii="Arial" w:hAnsi="Arial" w:cs="Arial"/>
        </w:rPr>
        <w:t>.3</w:t>
      </w:r>
      <w:r w:rsidR="00805190" w:rsidRPr="00E61690">
        <w:rPr>
          <w:rFonts w:ascii="Arial" w:hAnsi="Arial" w:cs="Arial"/>
        </w:rPr>
        <w:tab/>
        <w:t xml:space="preserve">If the Committee finds that the Subject Member did not breach the relevant Code of Conduct, the Decision Notice must state that fact and give reasons for that finding.  In this case, the Subject Member is entitled to </w:t>
      </w:r>
      <w:r w:rsidRPr="00E61690">
        <w:rPr>
          <w:rFonts w:ascii="Arial" w:hAnsi="Arial" w:cs="Arial"/>
        </w:rPr>
        <w:t>require</w:t>
      </w:r>
      <w:r w:rsidR="00805190" w:rsidRPr="00E61690">
        <w:rPr>
          <w:rFonts w:ascii="Arial" w:hAnsi="Arial" w:cs="Arial"/>
        </w:rPr>
        <w:t xml:space="preserve"> that no Decision Notice or any other summary of the decision be published.</w:t>
      </w:r>
    </w:p>
    <w:p w14:paraId="6BBFBA5F" w14:textId="77777777" w:rsidR="00805190" w:rsidRPr="00E61690" w:rsidRDefault="00C2758C" w:rsidP="00F36824">
      <w:pPr>
        <w:spacing w:after="240"/>
        <w:ind w:left="709" w:hanging="709"/>
        <w:rPr>
          <w:rFonts w:ascii="Arial" w:hAnsi="Arial" w:cs="Arial"/>
        </w:rPr>
      </w:pPr>
      <w:r w:rsidRPr="00E61690">
        <w:rPr>
          <w:rFonts w:ascii="Arial" w:hAnsi="Arial" w:cs="Arial"/>
        </w:rPr>
        <w:t>6</w:t>
      </w:r>
      <w:r w:rsidR="00805190" w:rsidRPr="00E61690">
        <w:rPr>
          <w:rFonts w:ascii="Arial" w:hAnsi="Arial" w:cs="Arial"/>
        </w:rPr>
        <w:t>.4</w:t>
      </w:r>
      <w:r w:rsidR="00805190" w:rsidRPr="00E61690">
        <w:rPr>
          <w:rFonts w:ascii="Arial" w:hAnsi="Arial" w:cs="Arial"/>
        </w:rPr>
        <w:tab/>
        <w:t>If the Committee finds that the Subject Member failed to follow the Council’s Code of Conduct, but that no action is needed, the Decision Notice must state that fact, outline what happened and give reasons for the decision.</w:t>
      </w:r>
    </w:p>
    <w:p w14:paraId="355DB52A" w14:textId="77777777" w:rsidR="00805190" w:rsidRPr="00E61690" w:rsidRDefault="00C2758C" w:rsidP="00F36824">
      <w:pPr>
        <w:spacing w:after="240"/>
        <w:ind w:left="709" w:hanging="709"/>
        <w:rPr>
          <w:rFonts w:ascii="Arial" w:hAnsi="Arial" w:cs="Arial"/>
        </w:rPr>
      </w:pPr>
      <w:r w:rsidRPr="00E61690">
        <w:rPr>
          <w:rFonts w:ascii="Arial" w:hAnsi="Arial" w:cs="Arial"/>
        </w:rPr>
        <w:t>6</w:t>
      </w:r>
      <w:r w:rsidR="00805190" w:rsidRPr="00E61690">
        <w:rPr>
          <w:rFonts w:ascii="Arial" w:hAnsi="Arial" w:cs="Arial"/>
        </w:rPr>
        <w:t>.5</w:t>
      </w:r>
      <w:r w:rsidR="00805190" w:rsidRPr="00E61690">
        <w:rPr>
          <w:rFonts w:ascii="Arial" w:hAnsi="Arial" w:cs="Arial"/>
        </w:rPr>
        <w:tab/>
        <w:t>If the Committee finds that the Subject Member failed to follow the Council’s Code of Conduct and takes some action, the Decision Notice must state that, outline what happened, give reasons for the decision and state the action that has been taken.</w:t>
      </w:r>
    </w:p>
    <w:p w14:paraId="66FBE066" w14:textId="77777777" w:rsidR="00805190" w:rsidRPr="00E61690" w:rsidRDefault="00805190" w:rsidP="00F36824">
      <w:pPr>
        <w:spacing w:after="240"/>
        <w:ind w:left="709" w:hanging="709"/>
        <w:rPr>
          <w:rFonts w:ascii="Arial" w:hAnsi="Arial" w:cs="Arial"/>
        </w:rPr>
      </w:pPr>
    </w:p>
    <w:p w14:paraId="67DCA895" w14:textId="77777777" w:rsidR="00805190" w:rsidRPr="00E61690" w:rsidRDefault="00805190" w:rsidP="00F36824">
      <w:pPr>
        <w:spacing w:after="240"/>
        <w:ind w:left="709" w:hanging="709"/>
        <w:jc w:val="center"/>
        <w:rPr>
          <w:rFonts w:ascii="Arial" w:hAnsi="Arial" w:cs="Arial"/>
        </w:rPr>
      </w:pPr>
      <w:r w:rsidRPr="00E61690">
        <w:rPr>
          <w:rFonts w:ascii="Arial" w:hAnsi="Arial" w:cs="Arial"/>
        </w:rPr>
        <w:br w:type="page"/>
      </w:r>
      <w:r w:rsidRPr="00E61690">
        <w:rPr>
          <w:rFonts w:ascii="Arial" w:hAnsi="Arial" w:cs="Arial"/>
          <w:b/>
          <w:u w:val="single"/>
        </w:rPr>
        <w:lastRenderedPageBreak/>
        <w:t>Schedule 1 to Appendix 2</w:t>
      </w:r>
    </w:p>
    <w:p w14:paraId="173C3BD1" w14:textId="77777777" w:rsidR="00805190" w:rsidRPr="00E61690" w:rsidRDefault="00805190" w:rsidP="00F36824">
      <w:pPr>
        <w:spacing w:after="240"/>
        <w:ind w:left="720" w:hanging="720"/>
        <w:jc w:val="center"/>
        <w:rPr>
          <w:rFonts w:ascii="Arial" w:hAnsi="Arial" w:cs="Arial"/>
          <w:b/>
          <w:u w:val="single"/>
        </w:rPr>
      </w:pPr>
      <w:r w:rsidRPr="00E61690">
        <w:rPr>
          <w:rFonts w:ascii="Arial" w:hAnsi="Arial" w:cs="Arial"/>
          <w:b/>
          <w:u w:val="single"/>
        </w:rPr>
        <w:t>Hearing Procedure</w:t>
      </w:r>
    </w:p>
    <w:p w14:paraId="7CCF72AD" w14:textId="77777777" w:rsidR="00805190" w:rsidRPr="00E61690" w:rsidRDefault="00805190" w:rsidP="00F36824">
      <w:pPr>
        <w:spacing w:after="240"/>
        <w:ind w:left="720" w:hanging="720"/>
        <w:rPr>
          <w:rFonts w:ascii="Arial" w:hAnsi="Arial" w:cs="Arial"/>
          <w:u w:val="single"/>
        </w:rPr>
      </w:pPr>
      <w:r w:rsidRPr="00E61690">
        <w:rPr>
          <w:rFonts w:ascii="Arial" w:hAnsi="Arial" w:cs="Arial"/>
          <w:u w:val="single"/>
        </w:rPr>
        <w:t>Interpretation</w:t>
      </w:r>
    </w:p>
    <w:p w14:paraId="3D6F4811" w14:textId="77777777" w:rsidR="00805190" w:rsidRPr="00E61690" w:rsidRDefault="00805190" w:rsidP="00F36824">
      <w:pPr>
        <w:spacing w:after="240"/>
        <w:ind w:left="720" w:hanging="720"/>
        <w:rPr>
          <w:rFonts w:ascii="Arial" w:hAnsi="Arial" w:cs="Arial"/>
        </w:rPr>
      </w:pPr>
      <w:r w:rsidRPr="00E61690">
        <w:rPr>
          <w:rFonts w:ascii="Arial" w:hAnsi="Arial" w:cs="Arial"/>
        </w:rPr>
        <w:t>In this Schedule and in Schedule 2 -</w:t>
      </w:r>
    </w:p>
    <w:p w14:paraId="712C7955"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1.</w:t>
      </w:r>
      <w:r w:rsidRPr="00E61690">
        <w:rPr>
          <w:rFonts w:ascii="Arial" w:hAnsi="Arial" w:cs="Arial"/>
          <w:snapToGrid w:val="0"/>
          <w:color w:val="000000"/>
        </w:rPr>
        <w:tab/>
        <w:t>‘Member’ means the Subject Member, including his/her nominated representative where the context reasonably allows this.</w:t>
      </w:r>
    </w:p>
    <w:p w14:paraId="5237A4D1"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2.</w:t>
      </w:r>
      <w:r w:rsidRPr="00E61690">
        <w:rPr>
          <w:rFonts w:ascii="Arial" w:hAnsi="Arial" w:cs="Arial"/>
          <w:snapToGrid w:val="0"/>
          <w:color w:val="000000"/>
        </w:rPr>
        <w:tab/>
        <w:t xml:space="preserve">‘Investigating Officer’ means the person appointed by the Monitoring Officer to undertake the investigation or his or her nominated representative. </w:t>
      </w:r>
    </w:p>
    <w:p w14:paraId="3BBAD858"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3.</w:t>
      </w:r>
      <w:r w:rsidRPr="00E61690">
        <w:rPr>
          <w:rFonts w:ascii="Arial" w:hAnsi="Arial" w:cs="Arial"/>
          <w:snapToGrid w:val="0"/>
          <w:color w:val="000000"/>
        </w:rPr>
        <w:tab/>
        <w:t>‘Committee’ means the Standards Committee.</w:t>
      </w:r>
    </w:p>
    <w:p w14:paraId="0A0A6976"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4.</w:t>
      </w:r>
      <w:r w:rsidRPr="00E61690">
        <w:rPr>
          <w:rFonts w:ascii="Arial" w:hAnsi="Arial" w:cs="Arial"/>
          <w:snapToGrid w:val="0"/>
          <w:color w:val="000000"/>
        </w:rPr>
        <w:tab/>
        <w:t>‘Council’ means Newcastle City Council.</w:t>
      </w:r>
    </w:p>
    <w:p w14:paraId="4C7C7DE7"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5.</w:t>
      </w:r>
      <w:r w:rsidRPr="00E61690">
        <w:rPr>
          <w:rFonts w:ascii="Arial" w:hAnsi="Arial" w:cs="Arial"/>
          <w:snapToGrid w:val="0"/>
          <w:color w:val="000000"/>
        </w:rPr>
        <w:tab/>
        <w:t>‘Legal Advisor’ means the officer responsible for providing legal advice to the Committee. This may be the Monitoring Officer, another legally qualified officer of the Council or someone appointed for this purpose from outside the Council.</w:t>
      </w:r>
    </w:p>
    <w:p w14:paraId="5EF6DCEF"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6.</w:t>
      </w:r>
      <w:r w:rsidRPr="00E61690">
        <w:rPr>
          <w:rFonts w:ascii="Arial" w:hAnsi="Arial" w:cs="Arial"/>
          <w:snapToGrid w:val="0"/>
          <w:color w:val="000000"/>
        </w:rPr>
        <w:tab/>
        <w:t xml:space="preserve">‘Code of Conduct’ means the Code of Conduct with which the complaint alleges the Member has failed to comply.  </w:t>
      </w:r>
    </w:p>
    <w:p w14:paraId="3F86AABF"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 xml:space="preserve">7. </w:t>
      </w:r>
      <w:r w:rsidRPr="00E61690">
        <w:rPr>
          <w:rFonts w:ascii="Arial" w:hAnsi="Arial" w:cs="Arial"/>
          <w:snapToGrid w:val="0"/>
          <w:color w:val="000000"/>
        </w:rPr>
        <w:tab/>
        <w:t xml:space="preserve">‘Independent Persons’ means the persons appointed by the </w:t>
      </w:r>
      <w:r w:rsidR="00F56607" w:rsidRPr="00E61690">
        <w:rPr>
          <w:rFonts w:ascii="Arial" w:hAnsi="Arial" w:cs="Arial"/>
          <w:snapToGrid w:val="0"/>
          <w:color w:val="000000"/>
        </w:rPr>
        <w:t>Council</w:t>
      </w:r>
      <w:r w:rsidRPr="00E61690">
        <w:rPr>
          <w:rFonts w:ascii="Arial" w:hAnsi="Arial" w:cs="Arial"/>
          <w:snapToGrid w:val="0"/>
          <w:color w:val="000000"/>
        </w:rPr>
        <w:t xml:space="preserve"> under s28 Localism Act 2011.</w:t>
      </w:r>
    </w:p>
    <w:p w14:paraId="2C5126C6" w14:textId="77777777" w:rsidR="00805190" w:rsidRPr="00E61690" w:rsidRDefault="00805190" w:rsidP="00F36824">
      <w:pPr>
        <w:spacing w:after="240"/>
        <w:ind w:left="720" w:hanging="720"/>
        <w:rPr>
          <w:rFonts w:ascii="Arial" w:hAnsi="Arial" w:cs="Arial"/>
          <w:snapToGrid w:val="0"/>
          <w:color w:val="000000"/>
          <w:u w:val="single"/>
        </w:rPr>
      </w:pPr>
      <w:r w:rsidRPr="00E61690">
        <w:rPr>
          <w:rFonts w:ascii="Arial" w:hAnsi="Arial" w:cs="Arial"/>
          <w:snapToGrid w:val="0"/>
          <w:color w:val="000000"/>
          <w:u w:val="single"/>
        </w:rPr>
        <w:t>Representation</w:t>
      </w:r>
    </w:p>
    <w:p w14:paraId="4049350C"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8.</w:t>
      </w:r>
      <w:r w:rsidRPr="00E61690">
        <w:rPr>
          <w:rFonts w:ascii="Arial" w:hAnsi="Arial" w:cs="Arial"/>
          <w:snapToGrid w:val="0"/>
          <w:color w:val="000000"/>
        </w:rPr>
        <w:tab/>
        <w:t>The Member may be represented or accompanied during the meeting by a solicitor, counsel or, with the permission of the Committee, another person.</w:t>
      </w:r>
    </w:p>
    <w:p w14:paraId="5384F343" w14:textId="77777777" w:rsidR="00805190" w:rsidRPr="00E61690" w:rsidRDefault="00805190" w:rsidP="00F36824">
      <w:pPr>
        <w:spacing w:after="240"/>
        <w:ind w:left="720" w:hanging="720"/>
        <w:rPr>
          <w:rFonts w:ascii="Arial" w:hAnsi="Arial" w:cs="Arial"/>
          <w:snapToGrid w:val="0"/>
          <w:color w:val="000000"/>
          <w:u w:val="single"/>
        </w:rPr>
      </w:pPr>
      <w:r w:rsidRPr="00E61690">
        <w:rPr>
          <w:rFonts w:ascii="Arial" w:hAnsi="Arial" w:cs="Arial"/>
          <w:snapToGrid w:val="0"/>
          <w:color w:val="000000"/>
          <w:u w:val="single"/>
        </w:rPr>
        <w:t>Legal advice</w:t>
      </w:r>
    </w:p>
    <w:p w14:paraId="2E752C61"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9.</w:t>
      </w:r>
      <w:r w:rsidRPr="00E61690">
        <w:rPr>
          <w:rFonts w:ascii="Arial" w:hAnsi="Arial" w:cs="Arial"/>
          <w:snapToGrid w:val="0"/>
          <w:color w:val="000000"/>
        </w:rPr>
        <w:tab/>
        <w:t xml:space="preserve">The Committee may take legal advice, in </w:t>
      </w:r>
      <w:proofErr w:type="gramStart"/>
      <w:r w:rsidRPr="00E61690">
        <w:rPr>
          <w:rFonts w:ascii="Arial" w:hAnsi="Arial" w:cs="Arial"/>
          <w:snapToGrid w:val="0"/>
          <w:color w:val="000000"/>
        </w:rPr>
        <w:t>private</w:t>
      </w:r>
      <w:proofErr w:type="gramEnd"/>
      <w:r w:rsidRPr="00E61690">
        <w:rPr>
          <w:rFonts w:ascii="Arial" w:hAnsi="Arial" w:cs="Arial"/>
          <w:snapToGrid w:val="0"/>
          <w:color w:val="000000"/>
        </w:rPr>
        <w:t xml:space="preserve"> if necessary, from its Legal Advisor at any time during the hearing or while they are considering the outcome.  The substance of any legal advice given to the Committee should be shared with the Member and the Investigating Officer if they are present.</w:t>
      </w:r>
    </w:p>
    <w:p w14:paraId="60345350" w14:textId="77777777" w:rsidR="00805190" w:rsidRPr="00E61690" w:rsidRDefault="00805190" w:rsidP="00F36824">
      <w:pPr>
        <w:spacing w:after="240"/>
        <w:ind w:left="720" w:hanging="720"/>
        <w:rPr>
          <w:rFonts w:ascii="Arial" w:hAnsi="Arial" w:cs="Arial"/>
          <w:snapToGrid w:val="0"/>
          <w:color w:val="000000"/>
        </w:rPr>
      </w:pPr>
      <w:proofErr w:type="gramStart"/>
      <w:r w:rsidRPr="00E61690">
        <w:rPr>
          <w:rFonts w:ascii="Arial" w:hAnsi="Arial" w:cs="Arial"/>
          <w:snapToGrid w:val="0"/>
          <w:color w:val="000000"/>
          <w:u w:val="single"/>
        </w:rPr>
        <w:t>Non attendance</w:t>
      </w:r>
      <w:proofErr w:type="gramEnd"/>
      <w:r w:rsidRPr="00E61690">
        <w:rPr>
          <w:rFonts w:ascii="Arial" w:hAnsi="Arial" w:cs="Arial"/>
          <w:snapToGrid w:val="0"/>
          <w:color w:val="000000"/>
          <w:u w:val="single"/>
        </w:rPr>
        <w:t xml:space="preserve"> by the Member</w:t>
      </w:r>
    </w:p>
    <w:p w14:paraId="526D083E"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10.</w:t>
      </w:r>
      <w:r w:rsidRPr="00E61690">
        <w:rPr>
          <w:rFonts w:ascii="Arial" w:hAnsi="Arial" w:cs="Arial"/>
          <w:snapToGrid w:val="0"/>
          <w:color w:val="000000"/>
        </w:rPr>
        <w:tab/>
        <w:t>If the Member does not attend the hearing, the Committee may consider the Investigating Officer’s report in the Member’s absence.  If the Committee is satisfied with the Member’s reason for not being able to attend the hearing, it may arrange for the hearing to be held on another date.  Where the Committee proceeds in the Member’s absence, this procedure shall be adapted as necessary, giving any representative of the Member who is present such rights as would have been given to the Subject Member.</w:t>
      </w:r>
    </w:p>
    <w:p w14:paraId="3BE206BE" w14:textId="77777777" w:rsidR="00805190" w:rsidRPr="00E61690" w:rsidRDefault="00805190" w:rsidP="00F36824">
      <w:pPr>
        <w:spacing w:after="240"/>
        <w:rPr>
          <w:rFonts w:ascii="Arial" w:hAnsi="Arial" w:cs="Arial"/>
          <w:snapToGrid w:val="0"/>
          <w:color w:val="000000"/>
        </w:rPr>
      </w:pPr>
      <w:r w:rsidRPr="00E61690">
        <w:rPr>
          <w:rFonts w:ascii="Arial" w:hAnsi="Arial" w:cs="Arial"/>
          <w:snapToGrid w:val="0"/>
          <w:color w:val="000000"/>
          <w:u w:val="single"/>
        </w:rPr>
        <w:t>Setting the scene</w:t>
      </w:r>
    </w:p>
    <w:p w14:paraId="69298727" w14:textId="77777777" w:rsidR="00805190" w:rsidRPr="00E61690" w:rsidRDefault="00805190" w:rsidP="00F36824">
      <w:pPr>
        <w:numPr>
          <w:ilvl w:val="0"/>
          <w:numId w:val="33"/>
        </w:numPr>
        <w:spacing w:after="240"/>
        <w:ind w:hanging="720"/>
        <w:rPr>
          <w:rFonts w:ascii="Arial" w:hAnsi="Arial" w:cs="Arial"/>
          <w:snapToGrid w:val="0"/>
          <w:color w:val="000000"/>
        </w:rPr>
      </w:pPr>
      <w:r w:rsidRPr="00E61690">
        <w:rPr>
          <w:rFonts w:ascii="Arial" w:hAnsi="Arial" w:cs="Arial"/>
          <w:snapToGrid w:val="0"/>
          <w:color w:val="000000"/>
        </w:rPr>
        <w:lastRenderedPageBreak/>
        <w:t xml:space="preserve">After everyone involved in the hearing has been formally introduced, the Chair should explain how the Committee will conduct the hearing. </w:t>
      </w:r>
    </w:p>
    <w:p w14:paraId="7932E517" w14:textId="77777777" w:rsidR="00805190" w:rsidRPr="00E61690" w:rsidRDefault="00805190" w:rsidP="00F36824">
      <w:pPr>
        <w:spacing w:after="240"/>
        <w:rPr>
          <w:rFonts w:ascii="Arial" w:hAnsi="Arial" w:cs="Arial"/>
          <w:snapToGrid w:val="0"/>
          <w:color w:val="000000"/>
        </w:rPr>
      </w:pPr>
    </w:p>
    <w:p w14:paraId="77DAB905" w14:textId="77777777" w:rsidR="00805190" w:rsidRPr="00E61690" w:rsidRDefault="00805190" w:rsidP="00F36824">
      <w:pPr>
        <w:spacing w:after="240"/>
        <w:ind w:left="720" w:hanging="720"/>
        <w:rPr>
          <w:rFonts w:ascii="Arial" w:hAnsi="Arial" w:cs="Arial"/>
          <w:snapToGrid w:val="0"/>
          <w:color w:val="000000"/>
          <w:u w:val="single"/>
        </w:rPr>
      </w:pPr>
      <w:r w:rsidRPr="00E61690">
        <w:rPr>
          <w:rFonts w:ascii="Arial" w:hAnsi="Arial" w:cs="Arial"/>
          <w:snapToGrid w:val="0"/>
          <w:color w:val="000000"/>
          <w:u w:val="single"/>
        </w:rPr>
        <w:t>Preliminary procedural issues</w:t>
      </w:r>
    </w:p>
    <w:p w14:paraId="1CF8F8FE"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12.</w:t>
      </w:r>
      <w:r w:rsidRPr="00E61690">
        <w:rPr>
          <w:rFonts w:ascii="Arial" w:hAnsi="Arial" w:cs="Arial"/>
          <w:snapToGrid w:val="0"/>
          <w:color w:val="000000"/>
        </w:rPr>
        <w:tab/>
        <w:t>The Committee should then resolve any issues or disagreements about how the hearing should proceed, which have not been resolved during the pre-hearing process.</w:t>
      </w:r>
    </w:p>
    <w:p w14:paraId="1674EBA3"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u w:val="single"/>
        </w:rPr>
        <w:t>Making findings of fact</w:t>
      </w:r>
    </w:p>
    <w:p w14:paraId="1E808B02"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13.</w:t>
      </w:r>
      <w:r w:rsidRPr="00E61690">
        <w:rPr>
          <w:rFonts w:ascii="Arial" w:hAnsi="Arial" w:cs="Arial"/>
          <w:snapToGrid w:val="0"/>
          <w:color w:val="000000"/>
        </w:rPr>
        <w:tab/>
        <w:t>After dealing with any preliminary issues, the Committee should then move on to consider whether there are any significant disagreements about the facts contained in the Investigating Officer’s report.</w:t>
      </w:r>
    </w:p>
    <w:p w14:paraId="44618772"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14.</w:t>
      </w:r>
      <w:r w:rsidRPr="00E61690">
        <w:rPr>
          <w:rFonts w:ascii="Arial" w:hAnsi="Arial" w:cs="Arial"/>
          <w:snapToGrid w:val="0"/>
          <w:color w:val="000000"/>
        </w:rPr>
        <w:tab/>
        <w:t>If there is no disagreement about the facts, the Committee can move on to the next stage of the hearing.</w:t>
      </w:r>
    </w:p>
    <w:p w14:paraId="6C95F156"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15.</w:t>
      </w:r>
      <w:r w:rsidRPr="00E61690">
        <w:rPr>
          <w:rFonts w:ascii="Arial" w:hAnsi="Arial" w:cs="Arial"/>
          <w:snapToGrid w:val="0"/>
          <w:color w:val="000000"/>
        </w:rPr>
        <w:tab/>
        <w:t>If there is a disagreement, the Investigating Officer should be invited to make any necessary representations to support the relevant findings of fact in the report. With the Committee’s permission, the Investigating Officer may call any necessary supporting witnesses to give evidence. The Committee may give the Member an opportunity to challenge any evidence put forward by any witness called by the Investigating Officer by the cross-examination of the witness either directly by the Member (or his/her representative) or through the Chair.</w:t>
      </w:r>
    </w:p>
    <w:p w14:paraId="4F5850AD"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16.</w:t>
      </w:r>
      <w:r w:rsidRPr="00E61690">
        <w:rPr>
          <w:rFonts w:ascii="Arial" w:hAnsi="Arial" w:cs="Arial"/>
          <w:snapToGrid w:val="0"/>
          <w:color w:val="000000"/>
        </w:rPr>
        <w:tab/>
        <w:t xml:space="preserve">The Member should then </w:t>
      </w:r>
      <w:proofErr w:type="gramStart"/>
      <w:r w:rsidRPr="00E61690">
        <w:rPr>
          <w:rFonts w:ascii="Arial" w:hAnsi="Arial" w:cs="Arial"/>
          <w:snapToGrid w:val="0"/>
          <w:color w:val="000000"/>
        </w:rPr>
        <w:t>have the opportunity to</w:t>
      </w:r>
      <w:proofErr w:type="gramEnd"/>
      <w:r w:rsidRPr="00E61690">
        <w:rPr>
          <w:rFonts w:ascii="Arial" w:hAnsi="Arial" w:cs="Arial"/>
          <w:snapToGrid w:val="0"/>
          <w:color w:val="000000"/>
        </w:rPr>
        <w:t xml:space="preserve"> make representations to support his/her version of the facts and, with the Committee’s permission, to call any necessary witnesses to give evidence.</w:t>
      </w:r>
    </w:p>
    <w:p w14:paraId="0A1BCE00"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17.</w:t>
      </w:r>
      <w:r w:rsidRPr="00E61690">
        <w:rPr>
          <w:rFonts w:ascii="Arial" w:hAnsi="Arial" w:cs="Arial"/>
          <w:snapToGrid w:val="0"/>
          <w:color w:val="000000"/>
        </w:rPr>
        <w:tab/>
        <w:t xml:space="preserve">At any time, the Committee may question any of the people involved or any of the </w:t>
      </w:r>
      <w:proofErr w:type="gramStart"/>
      <w:r w:rsidRPr="00E61690">
        <w:rPr>
          <w:rFonts w:ascii="Arial" w:hAnsi="Arial" w:cs="Arial"/>
          <w:snapToGrid w:val="0"/>
          <w:color w:val="000000"/>
        </w:rPr>
        <w:t>witnesses, and</w:t>
      </w:r>
      <w:proofErr w:type="gramEnd"/>
      <w:r w:rsidRPr="00E61690">
        <w:rPr>
          <w:rFonts w:ascii="Arial" w:hAnsi="Arial" w:cs="Arial"/>
          <w:snapToGrid w:val="0"/>
          <w:color w:val="000000"/>
        </w:rPr>
        <w:t xml:space="preserve"> may allow the Investigating Officer to challenge any evidence put forward by witnesses called by the Member.</w:t>
      </w:r>
    </w:p>
    <w:p w14:paraId="67BA7E9C"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18.</w:t>
      </w:r>
      <w:r w:rsidRPr="00E61690">
        <w:rPr>
          <w:rFonts w:ascii="Arial" w:hAnsi="Arial" w:cs="Arial"/>
          <w:snapToGrid w:val="0"/>
          <w:color w:val="000000"/>
        </w:rPr>
        <w:tab/>
        <w:t>If the Member disagrees with most of the facts, it may make sense for the Investigating Officer to start by making representations on all the relevant facts, instead of discussing each fact individually.</w:t>
      </w:r>
    </w:p>
    <w:p w14:paraId="789811BE"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19.</w:t>
      </w:r>
      <w:r w:rsidRPr="00E61690">
        <w:rPr>
          <w:rFonts w:ascii="Arial" w:hAnsi="Arial" w:cs="Arial"/>
          <w:snapToGrid w:val="0"/>
          <w:color w:val="000000"/>
        </w:rPr>
        <w:tab/>
        <w:t xml:space="preserve">If the Member disagrees with any relevant fact in the Investigating Officer’s report, without having given prior notice of the disagreement, s/he must give good reasons for not mentioning it before the hearing.  If the Investigating Officer is not present, the Committee will consider whether it would be in the public interest to continue in their absence. </w:t>
      </w:r>
    </w:p>
    <w:p w14:paraId="7CED9583"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ab/>
        <w:t xml:space="preserve">After considering the Member’s explanation for not raising the issue at an earlier stage and any comments of the Investigating Officer or Monitoring Officer, the Committee may then: </w:t>
      </w:r>
    </w:p>
    <w:p w14:paraId="418DCD95" w14:textId="77777777" w:rsidR="00805190" w:rsidRPr="00E61690" w:rsidRDefault="00805190" w:rsidP="00F36824">
      <w:pPr>
        <w:spacing w:after="240"/>
        <w:ind w:left="1440" w:hanging="720"/>
        <w:rPr>
          <w:rFonts w:ascii="Arial" w:hAnsi="Arial" w:cs="Arial"/>
          <w:snapToGrid w:val="0"/>
          <w:color w:val="000000"/>
        </w:rPr>
      </w:pPr>
      <w:r w:rsidRPr="00E61690">
        <w:rPr>
          <w:rFonts w:ascii="Arial" w:hAnsi="Arial" w:cs="Arial"/>
          <w:snapToGrid w:val="0"/>
          <w:color w:val="000000"/>
        </w:rPr>
        <w:t>(a)</w:t>
      </w:r>
      <w:r w:rsidRPr="00E61690">
        <w:rPr>
          <w:rFonts w:ascii="Arial" w:hAnsi="Arial" w:cs="Arial"/>
          <w:snapToGrid w:val="0"/>
          <w:color w:val="000000"/>
        </w:rPr>
        <w:tab/>
        <w:t>Continue with the hearing, relying on the information in the Investigating Officer’s report;</w:t>
      </w:r>
    </w:p>
    <w:p w14:paraId="7814A4DE" w14:textId="77777777" w:rsidR="00805190" w:rsidRPr="00E61690" w:rsidRDefault="00805190" w:rsidP="00F36824">
      <w:pPr>
        <w:spacing w:after="240"/>
        <w:ind w:left="1440" w:hanging="720"/>
        <w:rPr>
          <w:rFonts w:ascii="Arial" w:hAnsi="Arial" w:cs="Arial"/>
          <w:snapToGrid w:val="0"/>
          <w:color w:val="000000"/>
        </w:rPr>
      </w:pPr>
      <w:r w:rsidRPr="00E61690">
        <w:rPr>
          <w:rFonts w:ascii="Arial" w:hAnsi="Arial" w:cs="Arial"/>
          <w:snapToGrid w:val="0"/>
          <w:color w:val="000000"/>
        </w:rPr>
        <w:lastRenderedPageBreak/>
        <w:t>(b)</w:t>
      </w:r>
      <w:r w:rsidRPr="00E61690">
        <w:rPr>
          <w:rFonts w:ascii="Arial" w:hAnsi="Arial" w:cs="Arial"/>
          <w:snapToGrid w:val="0"/>
          <w:color w:val="000000"/>
        </w:rPr>
        <w:tab/>
        <w:t xml:space="preserve">Allow the Member to make representations about the issue, and invite the Investigating Officer (or Monitoring Officer) to respond and call any witnesses, as necessary; </w:t>
      </w:r>
    </w:p>
    <w:p w14:paraId="4B05CD63" w14:textId="77777777" w:rsidR="00805190" w:rsidRPr="00E61690" w:rsidRDefault="00805190" w:rsidP="00F36824">
      <w:pPr>
        <w:spacing w:after="240"/>
        <w:ind w:left="1440" w:hanging="720"/>
        <w:rPr>
          <w:rFonts w:ascii="Arial" w:hAnsi="Arial" w:cs="Arial"/>
          <w:snapToGrid w:val="0"/>
          <w:color w:val="000000"/>
        </w:rPr>
      </w:pPr>
      <w:r w:rsidRPr="00E61690">
        <w:rPr>
          <w:rFonts w:ascii="Arial" w:hAnsi="Arial" w:cs="Arial"/>
          <w:snapToGrid w:val="0"/>
          <w:color w:val="000000"/>
        </w:rPr>
        <w:t>(c)</w:t>
      </w:r>
      <w:r w:rsidRPr="00E61690">
        <w:rPr>
          <w:rFonts w:ascii="Arial" w:hAnsi="Arial" w:cs="Arial"/>
          <w:snapToGrid w:val="0"/>
          <w:color w:val="000000"/>
        </w:rPr>
        <w:tab/>
        <w:t>Postpone the hearing to arrange for appropriate witnesses to be present, or for the Investigating Officer to be present if they are not already.</w:t>
      </w:r>
    </w:p>
    <w:p w14:paraId="38A528CE"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20.</w:t>
      </w:r>
      <w:r w:rsidRPr="00E61690">
        <w:rPr>
          <w:rFonts w:ascii="Arial" w:hAnsi="Arial" w:cs="Arial"/>
          <w:snapToGrid w:val="0"/>
          <w:color w:val="000000"/>
        </w:rPr>
        <w:tab/>
        <w:t xml:space="preserve">The Committee will usually consider the representations and evidence in private.  </w:t>
      </w:r>
    </w:p>
    <w:p w14:paraId="331B3882"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21.</w:t>
      </w:r>
      <w:r w:rsidRPr="00E61690">
        <w:rPr>
          <w:rFonts w:ascii="Arial" w:hAnsi="Arial" w:cs="Arial"/>
          <w:snapToGrid w:val="0"/>
          <w:color w:val="000000"/>
        </w:rPr>
        <w:tab/>
        <w:t>The Chair will then announce the Committee’s findings of fact.</w:t>
      </w:r>
    </w:p>
    <w:p w14:paraId="3653AC9E" w14:textId="77777777" w:rsidR="00805190" w:rsidRPr="00E61690" w:rsidRDefault="00805190" w:rsidP="00F36824">
      <w:pPr>
        <w:spacing w:after="240"/>
        <w:ind w:left="720" w:hanging="720"/>
        <w:rPr>
          <w:rFonts w:ascii="Arial" w:hAnsi="Arial" w:cs="Arial"/>
          <w:snapToGrid w:val="0"/>
          <w:color w:val="000000"/>
          <w:u w:val="single"/>
        </w:rPr>
      </w:pPr>
      <w:r w:rsidRPr="00E61690">
        <w:rPr>
          <w:rFonts w:ascii="Arial" w:hAnsi="Arial" w:cs="Arial"/>
          <w:snapToGrid w:val="0"/>
          <w:color w:val="000000"/>
          <w:u w:val="single"/>
        </w:rPr>
        <w:t>Did the Member fail to follow the Code of Conduct?</w:t>
      </w:r>
    </w:p>
    <w:p w14:paraId="4311F7A0"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22.</w:t>
      </w:r>
      <w:r w:rsidRPr="00E61690">
        <w:rPr>
          <w:rFonts w:ascii="Arial" w:hAnsi="Arial" w:cs="Arial"/>
          <w:snapToGrid w:val="0"/>
          <w:color w:val="000000"/>
        </w:rPr>
        <w:tab/>
        <w:t>The Committee will then consider whether, based on the facts it has found, the Member has failed to follow the Code of Conduct.</w:t>
      </w:r>
    </w:p>
    <w:p w14:paraId="235580E1"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23.</w:t>
      </w:r>
      <w:r w:rsidRPr="00E61690">
        <w:rPr>
          <w:rFonts w:ascii="Arial" w:hAnsi="Arial" w:cs="Arial"/>
          <w:snapToGrid w:val="0"/>
          <w:color w:val="000000"/>
        </w:rPr>
        <w:tab/>
        <w:t>The Member should be invited to give relevant reasons why the Committee should decide that s/he has not failed to follow the Code of Conduct.</w:t>
      </w:r>
    </w:p>
    <w:p w14:paraId="223E03B8"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24.</w:t>
      </w:r>
      <w:r w:rsidRPr="00E61690">
        <w:rPr>
          <w:rFonts w:ascii="Arial" w:hAnsi="Arial" w:cs="Arial"/>
          <w:snapToGrid w:val="0"/>
          <w:color w:val="000000"/>
        </w:rPr>
        <w:tab/>
        <w:t>The Committee should then consider any verbal or written representations from the Investigating Officer.</w:t>
      </w:r>
    </w:p>
    <w:p w14:paraId="4021645D"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25.</w:t>
      </w:r>
      <w:r w:rsidRPr="00E61690">
        <w:rPr>
          <w:rFonts w:ascii="Arial" w:hAnsi="Arial" w:cs="Arial"/>
          <w:snapToGrid w:val="0"/>
          <w:color w:val="000000"/>
        </w:rPr>
        <w:tab/>
        <w:t>The Committee may, at any time, question anyone involved on any point they raise in their representations.</w:t>
      </w:r>
    </w:p>
    <w:p w14:paraId="5C14184E"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26.</w:t>
      </w:r>
      <w:r w:rsidRPr="00E61690">
        <w:rPr>
          <w:rFonts w:ascii="Arial" w:hAnsi="Arial" w:cs="Arial"/>
          <w:snapToGrid w:val="0"/>
          <w:color w:val="000000"/>
        </w:rPr>
        <w:tab/>
        <w:t>The views of the Independent Persons, if present, will be sought and the Member and Investigating Officer will be given the opportunity to make representations on any such views which may be given.</w:t>
      </w:r>
    </w:p>
    <w:p w14:paraId="09F53DFC"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27.</w:t>
      </w:r>
      <w:r w:rsidRPr="00E61690">
        <w:rPr>
          <w:rFonts w:ascii="Arial" w:hAnsi="Arial" w:cs="Arial"/>
          <w:snapToGrid w:val="0"/>
          <w:color w:val="000000"/>
        </w:rPr>
        <w:tab/>
        <w:t xml:space="preserve">The Member should be invited to make any concluding </w:t>
      </w:r>
      <w:r w:rsidR="00C2758C" w:rsidRPr="00E61690">
        <w:rPr>
          <w:rFonts w:ascii="Arial" w:hAnsi="Arial" w:cs="Arial"/>
          <w:snapToGrid w:val="0"/>
          <w:color w:val="000000"/>
        </w:rPr>
        <w:t xml:space="preserve">representations to the </w:t>
      </w:r>
      <w:proofErr w:type="spellStart"/>
      <w:r w:rsidR="00C2758C" w:rsidRPr="00E61690">
        <w:rPr>
          <w:rFonts w:ascii="Arial" w:hAnsi="Arial" w:cs="Arial"/>
          <w:snapToGrid w:val="0"/>
          <w:color w:val="000000"/>
        </w:rPr>
        <w:t>Committe</w:t>
      </w:r>
      <w:proofErr w:type="spellEnd"/>
      <w:r w:rsidRPr="00E61690">
        <w:rPr>
          <w:rFonts w:ascii="Arial" w:hAnsi="Arial" w:cs="Arial"/>
          <w:snapToGrid w:val="0"/>
          <w:color w:val="000000"/>
        </w:rPr>
        <w:tab/>
      </w:r>
    </w:p>
    <w:p w14:paraId="20579144"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28.</w:t>
      </w:r>
      <w:r w:rsidRPr="00E61690">
        <w:rPr>
          <w:rFonts w:ascii="Arial" w:hAnsi="Arial" w:cs="Arial"/>
          <w:snapToGrid w:val="0"/>
          <w:color w:val="000000"/>
        </w:rPr>
        <w:tab/>
        <w:t>The Committee will usually then consider their final decision in private.</w:t>
      </w:r>
    </w:p>
    <w:p w14:paraId="5A6C9154"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29.</w:t>
      </w:r>
      <w:r w:rsidRPr="00E61690">
        <w:rPr>
          <w:rFonts w:ascii="Arial" w:hAnsi="Arial" w:cs="Arial"/>
          <w:snapToGrid w:val="0"/>
          <w:color w:val="000000"/>
        </w:rPr>
        <w:tab/>
        <w:t>The Chair will then announce to those present at the hearing the Committee’s decision as to whether the Member has failed to comply with the Code of Conduct.</w:t>
      </w:r>
    </w:p>
    <w:p w14:paraId="12102321" w14:textId="77777777" w:rsidR="00805190" w:rsidRPr="00E61690" w:rsidRDefault="00805190" w:rsidP="00F36824">
      <w:pPr>
        <w:spacing w:after="240"/>
        <w:ind w:left="720" w:hanging="720"/>
        <w:rPr>
          <w:rFonts w:ascii="Arial" w:hAnsi="Arial" w:cs="Arial"/>
          <w:snapToGrid w:val="0"/>
          <w:color w:val="000000"/>
          <w:u w:val="single"/>
        </w:rPr>
      </w:pPr>
      <w:r w:rsidRPr="00E61690">
        <w:rPr>
          <w:rFonts w:ascii="Arial" w:hAnsi="Arial" w:cs="Arial"/>
          <w:snapToGrid w:val="0"/>
          <w:color w:val="000000"/>
          <w:u w:val="single"/>
        </w:rPr>
        <w:t>If the Member has not failed to follow the Code of Conduct</w:t>
      </w:r>
    </w:p>
    <w:p w14:paraId="102053C7"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30.</w:t>
      </w:r>
      <w:r w:rsidRPr="00E61690">
        <w:rPr>
          <w:rFonts w:ascii="Arial" w:hAnsi="Arial" w:cs="Arial"/>
          <w:snapToGrid w:val="0"/>
          <w:color w:val="000000"/>
        </w:rPr>
        <w:tab/>
        <w:t>If the Committee decides that the Member is not in breach of the Code of Conduct, the Committee can move on to consider whether it should make any recommendations to the Authority.</w:t>
      </w:r>
    </w:p>
    <w:p w14:paraId="433AA1E7"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u w:val="single"/>
        </w:rPr>
        <w:t>If the Member has failed to follow the Code of Conduct</w:t>
      </w:r>
    </w:p>
    <w:p w14:paraId="3B6205FE"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31.</w:t>
      </w:r>
      <w:r w:rsidRPr="00E61690">
        <w:rPr>
          <w:rFonts w:ascii="Arial" w:hAnsi="Arial" w:cs="Arial"/>
          <w:snapToGrid w:val="0"/>
          <w:color w:val="000000"/>
        </w:rPr>
        <w:tab/>
        <w:t xml:space="preserve">If the Committee decides that the Member has been in breach of the Code of Conduct, it will consider any verbal or written representations from the Investigating Officer and the Member as to: </w:t>
      </w:r>
    </w:p>
    <w:p w14:paraId="3A8CAA67" w14:textId="77777777" w:rsidR="00805190" w:rsidRPr="00E61690" w:rsidRDefault="00805190" w:rsidP="00F36824">
      <w:pPr>
        <w:spacing w:after="240"/>
        <w:ind w:left="1440" w:hanging="720"/>
        <w:rPr>
          <w:rFonts w:ascii="Arial" w:hAnsi="Arial" w:cs="Arial"/>
          <w:snapToGrid w:val="0"/>
          <w:color w:val="000000"/>
        </w:rPr>
      </w:pPr>
      <w:r w:rsidRPr="00E61690">
        <w:rPr>
          <w:rFonts w:ascii="Arial" w:hAnsi="Arial" w:cs="Arial"/>
          <w:snapToGrid w:val="0"/>
          <w:color w:val="000000"/>
        </w:rPr>
        <w:t>(a)</w:t>
      </w:r>
      <w:r w:rsidRPr="00E61690">
        <w:rPr>
          <w:rFonts w:ascii="Arial" w:hAnsi="Arial" w:cs="Arial"/>
          <w:snapToGrid w:val="0"/>
          <w:color w:val="000000"/>
        </w:rPr>
        <w:tab/>
        <w:t>whether the Committee should take any action; and</w:t>
      </w:r>
    </w:p>
    <w:p w14:paraId="4172160C" w14:textId="77777777" w:rsidR="00805190" w:rsidRPr="00E61690" w:rsidRDefault="00805190" w:rsidP="00F36824">
      <w:pPr>
        <w:spacing w:after="240"/>
        <w:ind w:left="1440" w:hanging="720"/>
        <w:rPr>
          <w:rFonts w:ascii="Arial" w:hAnsi="Arial" w:cs="Arial"/>
          <w:snapToGrid w:val="0"/>
          <w:color w:val="000000"/>
        </w:rPr>
      </w:pPr>
      <w:r w:rsidRPr="00E61690">
        <w:rPr>
          <w:rFonts w:ascii="Arial" w:hAnsi="Arial" w:cs="Arial"/>
          <w:snapToGrid w:val="0"/>
          <w:color w:val="000000"/>
        </w:rPr>
        <w:t>(b)</w:t>
      </w:r>
      <w:r w:rsidRPr="00E61690">
        <w:rPr>
          <w:rFonts w:ascii="Arial" w:hAnsi="Arial" w:cs="Arial"/>
          <w:snapToGrid w:val="0"/>
          <w:color w:val="000000"/>
        </w:rPr>
        <w:tab/>
        <w:t>what form any action should take.</w:t>
      </w:r>
    </w:p>
    <w:p w14:paraId="50C4A206"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lastRenderedPageBreak/>
        <w:t>32.</w:t>
      </w:r>
      <w:r w:rsidRPr="00E61690">
        <w:rPr>
          <w:rFonts w:ascii="Arial" w:hAnsi="Arial" w:cs="Arial"/>
          <w:snapToGrid w:val="0"/>
          <w:color w:val="000000"/>
        </w:rPr>
        <w:tab/>
        <w:t xml:space="preserve">The Committee may question the Investigating Officer, Monitoring Officer and Member, and take legal advice, to ensure it has the information it needs to make an informed decision.  It shall also invite, and </w:t>
      </w:r>
      <w:proofErr w:type="gramStart"/>
      <w:r w:rsidRPr="00E61690">
        <w:rPr>
          <w:rFonts w:ascii="Arial" w:hAnsi="Arial" w:cs="Arial"/>
          <w:snapToGrid w:val="0"/>
          <w:color w:val="000000"/>
        </w:rPr>
        <w:t>take into account</w:t>
      </w:r>
      <w:proofErr w:type="gramEnd"/>
      <w:r w:rsidRPr="00E61690">
        <w:rPr>
          <w:rFonts w:ascii="Arial" w:hAnsi="Arial" w:cs="Arial"/>
          <w:snapToGrid w:val="0"/>
          <w:color w:val="000000"/>
        </w:rPr>
        <w:t>, the views of any Independent Person who is present.</w:t>
      </w:r>
    </w:p>
    <w:p w14:paraId="2288ADF4"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33.</w:t>
      </w:r>
      <w:r w:rsidRPr="00E61690">
        <w:rPr>
          <w:rFonts w:ascii="Arial" w:hAnsi="Arial" w:cs="Arial"/>
          <w:snapToGrid w:val="0"/>
          <w:color w:val="000000"/>
        </w:rPr>
        <w:tab/>
        <w:t>The Committee will then deliberate in private to consider whether to take any action, and, if so, what the action should be. The actions available to the Committee are set out in Schedule 2.</w:t>
      </w:r>
      <w:r w:rsidRPr="00E61690">
        <w:rPr>
          <w:rFonts w:ascii="Arial" w:hAnsi="Arial" w:cs="Arial"/>
          <w:snapToGrid w:val="0"/>
          <w:color w:val="000000"/>
        </w:rPr>
        <w:tab/>
      </w:r>
    </w:p>
    <w:p w14:paraId="70862116"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34.</w:t>
      </w:r>
      <w:r w:rsidRPr="00E61690">
        <w:rPr>
          <w:rFonts w:ascii="Arial" w:hAnsi="Arial" w:cs="Arial"/>
          <w:snapToGrid w:val="0"/>
          <w:color w:val="000000"/>
        </w:rPr>
        <w:tab/>
        <w:t>The Chair will announce the Committee’s final decision on appropriate action to those present.</w:t>
      </w:r>
    </w:p>
    <w:p w14:paraId="64B032B7" w14:textId="77777777" w:rsidR="00C2758C" w:rsidRPr="00E61690" w:rsidRDefault="00C2758C" w:rsidP="00F36824">
      <w:pPr>
        <w:spacing w:after="240"/>
        <w:ind w:left="720" w:hanging="720"/>
        <w:rPr>
          <w:rFonts w:ascii="Arial" w:hAnsi="Arial" w:cs="Arial"/>
          <w:snapToGrid w:val="0"/>
          <w:color w:val="000000"/>
        </w:rPr>
      </w:pPr>
    </w:p>
    <w:p w14:paraId="56967BB5" w14:textId="77777777" w:rsidR="00805190" w:rsidRPr="00E61690" w:rsidRDefault="00805190" w:rsidP="00F36824">
      <w:pPr>
        <w:spacing w:after="240"/>
        <w:ind w:left="720" w:hanging="720"/>
        <w:rPr>
          <w:rFonts w:ascii="Arial" w:hAnsi="Arial" w:cs="Arial"/>
          <w:snapToGrid w:val="0"/>
          <w:color w:val="000000"/>
          <w:u w:val="single"/>
        </w:rPr>
      </w:pPr>
      <w:r w:rsidRPr="00E61690">
        <w:rPr>
          <w:rFonts w:ascii="Arial" w:hAnsi="Arial" w:cs="Arial"/>
          <w:snapToGrid w:val="0"/>
          <w:color w:val="000000"/>
          <w:u w:val="single"/>
        </w:rPr>
        <w:t>Recommendations to the Authority</w:t>
      </w:r>
    </w:p>
    <w:p w14:paraId="6614B7CD"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35.</w:t>
      </w:r>
      <w:r w:rsidRPr="00E61690">
        <w:rPr>
          <w:rFonts w:ascii="Arial" w:hAnsi="Arial" w:cs="Arial"/>
          <w:snapToGrid w:val="0"/>
          <w:color w:val="000000"/>
        </w:rPr>
        <w:tab/>
        <w:t>After considering any verbal or written representations from the Monitoring Officer and/or the Investigating Officer, the Committee will consider whether it should make any recommendations to the Council and/or any relevant parish council, with a view to better promoting high standards of conduct among their members in light of the facts of the case which has been heard.</w:t>
      </w:r>
    </w:p>
    <w:p w14:paraId="43DC26A3"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u w:val="single"/>
        </w:rPr>
        <w:t>The written decision</w:t>
      </w:r>
    </w:p>
    <w:p w14:paraId="6FC31C05"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36.</w:t>
      </w:r>
      <w:r w:rsidRPr="00E61690">
        <w:rPr>
          <w:rFonts w:ascii="Arial" w:hAnsi="Arial" w:cs="Arial"/>
          <w:snapToGrid w:val="0"/>
          <w:color w:val="000000"/>
        </w:rPr>
        <w:tab/>
        <w:t xml:space="preserve">The Committee will announce its decision on the day. It will issue a full written decision as soon as reasonably possible after the end of the hearing. </w:t>
      </w:r>
    </w:p>
    <w:p w14:paraId="2B16DFBB" w14:textId="77777777" w:rsidR="00805190" w:rsidRPr="00E61690" w:rsidRDefault="00805190" w:rsidP="00F36824">
      <w:pPr>
        <w:spacing w:after="240"/>
        <w:ind w:left="720" w:hanging="720"/>
        <w:rPr>
          <w:rFonts w:ascii="Arial" w:hAnsi="Arial" w:cs="Arial"/>
          <w:u w:val="single"/>
        </w:rPr>
      </w:pPr>
      <w:r w:rsidRPr="00E61690">
        <w:rPr>
          <w:rFonts w:ascii="Arial" w:hAnsi="Arial" w:cs="Arial"/>
          <w:u w:val="single"/>
        </w:rPr>
        <w:t>Further information</w:t>
      </w:r>
    </w:p>
    <w:p w14:paraId="2791E2C6" w14:textId="77777777" w:rsidR="00805190" w:rsidRPr="00E61690" w:rsidRDefault="00805190" w:rsidP="00F36824">
      <w:pPr>
        <w:spacing w:after="240"/>
        <w:ind w:left="720" w:hanging="720"/>
        <w:rPr>
          <w:rFonts w:ascii="Arial" w:hAnsi="Arial" w:cs="Arial"/>
          <w:snapToGrid w:val="0"/>
          <w:color w:val="000000"/>
        </w:rPr>
      </w:pPr>
      <w:r w:rsidRPr="00E61690">
        <w:rPr>
          <w:rFonts w:ascii="Arial" w:hAnsi="Arial" w:cs="Arial"/>
          <w:snapToGrid w:val="0"/>
          <w:color w:val="000000"/>
        </w:rPr>
        <w:t>37.</w:t>
      </w:r>
      <w:r w:rsidRPr="00E61690">
        <w:rPr>
          <w:rFonts w:ascii="Arial" w:hAnsi="Arial" w:cs="Arial"/>
          <w:snapToGrid w:val="0"/>
          <w:color w:val="000000"/>
        </w:rPr>
        <w:tab/>
        <w:t>At any stage prior to the conclusion of the hearing,  the Committee may adjourn the hearing (on one occasion only) to require the Monitoring Officer to seek further information or undertake further investigation on any point specified by the Committee.</w:t>
      </w:r>
    </w:p>
    <w:p w14:paraId="22B5979B" w14:textId="77777777" w:rsidR="00805190" w:rsidRPr="00E61690" w:rsidRDefault="00805190" w:rsidP="00F36824">
      <w:pPr>
        <w:spacing w:after="240"/>
        <w:rPr>
          <w:rFonts w:ascii="Arial" w:hAnsi="Arial" w:cs="Arial"/>
          <w:snapToGrid w:val="0"/>
          <w:color w:val="000000"/>
          <w:u w:val="single"/>
        </w:rPr>
      </w:pPr>
    </w:p>
    <w:p w14:paraId="2B85C856" w14:textId="77777777" w:rsidR="00805190" w:rsidRPr="00E61690" w:rsidRDefault="00805190" w:rsidP="00F36824">
      <w:pPr>
        <w:spacing w:after="240"/>
        <w:ind w:left="720" w:hanging="720"/>
        <w:rPr>
          <w:rFonts w:ascii="Arial" w:hAnsi="Arial" w:cs="Arial"/>
          <w:snapToGrid w:val="0"/>
          <w:color w:val="000000"/>
        </w:rPr>
      </w:pPr>
    </w:p>
    <w:p w14:paraId="46635978" w14:textId="77777777" w:rsidR="00805190" w:rsidRPr="00E61690" w:rsidRDefault="00805190" w:rsidP="00F36824">
      <w:pPr>
        <w:spacing w:after="240"/>
        <w:ind w:left="720" w:hanging="720"/>
        <w:rPr>
          <w:rFonts w:ascii="Arial" w:hAnsi="Arial" w:cs="Arial"/>
        </w:rPr>
      </w:pPr>
    </w:p>
    <w:p w14:paraId="6C6C1C58" w14:textId="77777777" w:rsidR="00805190" w:rsidRPr="00E61690" w:rsidRDefault="00805190" w:rsidP="00F36824">
      <w:pPr>
        <w:spacing w:after="240"/>
        <w:ind w:left="720" w:hanging="720"/>
        <w:rPr>
          <w:rFonts w:ascii="Arial" w:hAnsi="Arial" w:cs="Arial"/>
        </w:rPr>
      </w:pPr>
    </w:p>
    <w:p w14:paraId="0A884E50" w14:textId="77777777" w:rsidR="00805190" w:rsidRPr="00E61690" w:rsidRDefault="00805190" w:rsidP="00F36824">
      <w:pPr>
        <w:spacing w:after="240"/>
        <w:ind w:left="720" w:hanging="720"/>
        <w:rPr>
          <w:rFonts w:ascii="Arial" w:hAnsi="Arial" w:cs="Arial"/>
        </w:rPr>
      </w:pPr>
    </w:p>
    <w:p w14:paraId="2A310DBC" w14:textId="77777777" w:rsidR="00805190" w:rsidRPr="00E61690" w:rsidRDefault="00805190" w:rsidP="00F36824">
      <w:pPr>
        <w:spacing w:after="240"/>
        <w:ind w:left="720" w:hanging="720"/>
        <w:rPr>
          <w:rFonts w:ascii="Arial" w:hAnsi="Arial" w:cs="Arial"/>
        </w:rPr>
      </w:pPr>
    </w:p>
    <w:p w14:paraId="36E8A164" w14:textId="77777777" w:rsidR="00805190" w:rsidRPr="00E61690" w:rsidRDefault="00805190" w:rsidP="00F36824">
      <w:pPr>
        <w:spacing w:after="240"/>
        <w:ind w:left="720" w:hanging="720"/>
        <w:rPr>
          <w:rFonts w:ascii="Arial" w:hAnsi="Arial" w:cs="Arial"/>
        </w:rPr>
      </w:pPr>
    </w:p>
    <w:p w14:paraId="158446BB" w14:textId="77777777" w:rsidR="00805190" w:rsidRPr="00E61690" w:rsidRDefault="00805190" w:rsidP="00F36824">
      <w:pPr>
        <w:spacing w:after="240"/>
        <w:ind w:left="720" w:hanging="720"/>
        <w:rPr>
          <w:rFonts w:ascii="Arial" w:hAnsi="Arial" w:cs="Arial"/>
        </w:rPr>
      </w:pPr>
    </w:p>
    <w:p w14:paraId="0E9A3FC4" w14:textId="77777777" w:rsidR="00805190" w:rsidRPr="00E61690" w:rsidRDefault="00805190" w:rsidP="00F36824">
      <w:pPr>
        <w:spacing w:after="240"/>
        <w:ind w:left="720" w:hanging="720"/>
        <w:rPr>
          <w:rFonts w:ascii="Arial" w:hAnsi="Arial" w:cs="Arial"/>
        </w:rPr>
      </w:pPr>
    </w:p>
    <w:p w14:paraId="4E8CEEC9" w14:textId="77777777" w:rsidR="00805190" w:rsidRPr="00E61690" w:rsidRDefault="00805190" w:rsidP="00F36824">
      <w:pPr>
        <w:spacing w:after="240"/>
        <w:ind w:left="720" w:hanging="720"/>
        <w:rPr>
          <w:rFonts w:ascii="Arial" w:hAnsi="Arial" w:cs="Arial"/>
        </w:rPr>
      </w:pPr>
    </w:p>
    <w:p w14:paraId="0FB171C9" w14:textId="77777777" w:rsidR="00805190" w:rsidRPr="00E61690" w:rsidRDefault="00805190" w:rsidP="00F36824">
      <w:pPr>
        <w:spacing w:after="240"/>
        <w:ind w:left="720" w:hanging="720"/>
        <w:rPr>
          <w:rFonts w:ascii="Arial" w:hAnsi="Arial" w:cs="Arial"/>
        </w:rPr>
      </w:pPr>
    </w:p>
    <w:p w14:paraId="2566DA8D" w14:textId="77777777" w:rsidR="00805190" w:rsidRPr="00E61690" w:rsidRDefault="00805190" w:rsidP="00F36824">
      <w:pPr>
        <w:spacing w:after="240"/>
        <w:ind w:left="720" w:hanging="720"/>
        <w:rPr>
          <w:rFonts w:ascii="Arial" w:hAnsi="Arial" w:cs="Arial"/>
        </w:rPr>
      </w:pPr>
    </w:p>
    <w:p w14:paraId="75DB2557" w14:textId="77777777" w:rsidR="00805190" w:rsidRPr="00E61690" w:rsidRDefault="00805190" w:rsidP="00F36824">
      <w:pPr>
        <w:spacing w:after="240"/>
        <w:ind w:left="720" w:hanging="720"/>
        <w:rPr>
          <w:rFonts w:ascii="Arial" w:hAnsi="Arial" w:cs="Arial"/>
        </w:rPr>
      </w:pPr>
    </w:p>
    <w:p w14:paraId="73347DCD" w14:textId="77777777" w:rsidR="00805190" w:rsidRPr="00E61690" w:rsidRDefault="00805190" w:rsidP="00F36824">
      <w:pPr>
        <w:spacing w:after="240"/>
        <w:ind w:left="720" w:hanging="720"/>
        <w:rPr>
          <w:rFonts w:ascii="Arial" w:hAnsi="Arial" w:cs="Arial"/>
        </w:rPr>
      </w:pPr>
    </w:p>
    <w:p w14:paraId="3FCB23C6" w14:textId="77777777" w:rsidR="00805190" w:rsidRPr="00E61690" w:rsidRDefault="00805190" w:rsidP="00F36824">
      <w:pPr>
        <w:spacing w:after="240"/>
        <w:ind w:left="720" w:hanging="720"/>
        <w:rPr>
          <w:rFonts w:ascii="Arial" w:hAnsi="Arial" w:cs="Arial"/>
        </w:rPr>
      </w:pPr>
    </w:p>
    <w:p w14:paraId="6F2837F9" w14:textId="77777777" w:rsidR="00805190" w:rsidRPr="00E61690" w:rsidRDefault="00805190" w:rsidP="00F36824">
      <w:pPr>
        <w:spacing w:after="240"/>
        <w:ind w:left="720" w:hanging="720"/>
        <w:rPr>
          <w:rFonts w:ascii="Arial" w:hAnsi="Arial" w:cs="Arial"/>
        </w:rPr>
      </w:pPr>
    </w:p>
    <w:p w14:paraId="74F82B83" w14:textId="77777777" w:rsidR="00805190" w:rsidRPr="00E61690" w:rsidRDefault="00805190" w:rsidP="00F36824">
      <w:pPr>
        <w:spacing w:after="240"/>
        <w:ind w:left="720" w:hanging="720"/>
        <w:rPr>
          <w:rFonts w:ascii="Arial" w:hAnsi="Arial" w:cs="Arial"/>
        </w:rPr>
      </w:pPr>
    </w:p>
    <w:p w14:paraId="70C10649" w14:textId="0F8DF77A" w:rsidR="00805190" w:rsidRPr="00E61690" w:rsidRDefault="00805190" w:rsidP="00F36824">
      <w:pPr>
        <w:spacing w:after="240"/>
        <w:jc w:val="center"/>
        <w:rPr>
          <w:rFonts w:ascii="Arial" w:hAnsi="Arial" w:cs="Arial"/>
          <w:b/>
          <w:u w:val="single"/>
        </w:rPr>
      </w:pPr>
      <w:r w:rsidRPr="00E61690">
        <w:rPr>
          <w:rFonts w:ascii="Arial" w:hAnsi="Arial" w:cs="Arial"/>
        </w:rPr>
        <w:br w:type="page"/>
      </w:r>
      <w:r w:rsidRPr="00E61690">
        <w:rPr>
          <w:rFonts w:ascii="Arial" w:hAnsi="Arial" w:cs="Arial"/>
          <w:b/>
          <w:u w:val="single"/>
        </w:rPr>
        <w:lastRenderedPageBreak/>
        <w:t>Schedule 2 to Appendix 2</w:t>
      </w:r>
    </w:p>
    <w:p w14:paraId="381B0AA4" w14:textId="77777777" w:rsidR="00805190" w:rsidRPr="00E61690" w:rsidRDefault="00805190" w:rsidP="00F36824">
      <w:pPr>
        <w:spacing w:after="240"/>
        <w:jc w:val="center"/>
        <w:rPr>
          <w:rFonts w:ascii="Arial" w:hAnsi="Arial" w:cs="Arial"/>
          <w:b/>
          <w:u w:val="single"/>
        </w:rPr>
      </w:pPr>
      <w:r w:rsidRPr="00E61690">
        <w:rPr>
          <w:rFonts w:ascii="Arial" w:hAnsi="Arial" w:cs="Arial"/>
          <w:b/>
          <w:u w:val="single"/>
        </w:rPr>
        <w:t>Actions available to the Committee</w:t>
      </w:r>
    </w:p>
    <w:p w14:paraId="0074139E" w14:textId="77777777" w:rsidR="00805190" w:rsidRPr="00E61690" w:rsidRDefault="00805190" w:rsidP="00F36824">
      <w:pPr>
        <w:numPr>
          <w:ilvl w:val="0"/>
          <w:numId w:val="32"/>
        </w:numPr>
        <w:spacing w:after="240"/>
        <w:rPr>
          <w:rFonts w:ascii="Arial" w:hAnsi="Arial" w:cs="Arial"/>
        </w:rPr>
      </w:pPr>
      <w:r w:rsidRPr="00E61690">
        <w:rPr>
          <w:rFonts w:ascii="Arial" w:hAnsi="Arial" w:cs="Arial"/>
        </w:rPr>
        <w:t>Issuing a formal censure.</w:t>
      </w:r>
    </w:p>
    <w:p w14:paraId="0021464E" w14:textId="77777777" w:rsidR="00805190" w:rsidRPr="00E61690" w:rsidRDefault="00805190" w:rsidP="00F36824">
      <w:pPr>
        <w:numPr>
          <w:ilvl w:val="0"/>
          <w:numId w:val="32"/>
        </w:numPr>
        <w:spacing w:after="240"/>
        <w:rPr>
          <w:rFonts w:ascii="Arial" w:hAnsi="Arial" w:cs="Arial"/>
        </w:rPr>
      </w:pPr>
      <w:r w:rsidRPr="00E61690">
        <w:rPr>
          <w:rFonts w:ascii="Arial" w:hAnsi="Arial" w:cs="Arial"/>
        </w:rPr>
        <w:t>Recommending to Council, or to the Parish Council, the issue of a formal censure by the Council or by the Parish Council.</w:t>
      </w:r>
    </w:p>
    <w:p w14:paraId="1792D0C4" w14:textId="77777777" w:rsidR="00805190" w:rsidRPr="00E61690" w:rsidRDefault="00805190" w:rsidP="00F36824">
      <w:pPr>
        <w:numPr>
          <w:ilvl w:val="0"/>
          <w:numId w:val="32"/>
        </w:numPr>
        <w:spacing w:after="240"/>
        <w:rPr>
          <w:rFonts w:ascii="Arial" w:hAnsi="Arial" w:cs="Arial"/>
        </w:rPr>
      </w:pPr>
      <w:r w:rsidRPr="00E61690">
        <w:rPr>
          <w:rFonts w:ascii="Arial" w:hAnsi="Arial" w:cs="Arial"/>
        </w:rPr>
        <w:t>Publishing its findings in respect of the Member’s conduct.</w:t>
      </w:r>
    </w:p>
    <w:p w14:paraId="765FB78B" w14:textId="77777777" w:rsidR="00805190" w:rsidRPr="00E61690" w:rsidRDefault="00805190" w:rsidP="00F36824">
      <w:pPr>
        <w:numPr>
          <w:ilvl w:val="0"/>
          <w:numId w:val="32"/>
        </w:numPr>
        <w:spacing w:after="240"/>
        <w:rPr>
          <w:rFonts w:ascii="Arial" w:hAnsi="Arial" w:cs="Arial"/>
        </w:rPr>
      </w:pPr>
      <w:r w:rsidRPr="00E61690">
        <w:rPr>
          <w:rFonts w:ascii="Arial" w:hAnsi="Arial" w:cs="Arial"/>
        </w:rPr>
        <w:t>Reporting its findings to Council, or to the Parish Council, for information.</w:t>
      </w:r>
    </w:p>
    <w:p w14:paraId="511136BF" w14:textId="77777777" w:rsidR="00805190" w:rsidRPr="00E61690" w:rsidRDefault="00805190" w:rsidP="00F36824">
      <w:pPr>
        <w:spacing w:after="240"/>
        <w:ind w:left="1440" w:hanging="720"/>
        <w:rPr>
          <w:rFonts w:ascii="Arial" w:hAnsi="Arial" w:cs="Arial"/>
        </w:rPr>
      </w:pPr>
      <w:r w:rsidRPr="00E61690">
        <w:rPr>
          <w:rFonts w:ascii="Arial" w:hAnsi="Arial" w:cs="Arial"/>
        </w:rPr>
        <w:t>5.</w:t>
      </w:r>
      <w:r w:rsidRPr="00E61690">
        <w:rPr>
          <w:rFonts w:ascii="Arial" w:hAnsi="Arial" w:cs="Arial"/>
        </w:rPr>
        <w:tab/>
        <w:t>Recommending to the Council, or to the relevant Parish Council, that  the Member be removed from any or all Committees or Sub-Committees  (subject to the approval of the member’s Group if applicable).</w:t>
      </w:r>
    </w:p>
    <w:p w14:paraId="1C6E22EB" w14:textId="77777777" w:rsidR="00805190" w:rsidRPr="00E61690" w:rsidRDefault="00805190" w:rsidP="00F36824">
      <w:pPr>
        <w:spacing w:after="240"/>
        <w:ind w:left="1440" w:hanging="720"/>
        <w:rPr>
          <w:rFonts w:ascii="Arial" w:hAnsi="Arial" w:cs="Arial"/>
        </w:rPr>
      </w:pPr>
      <w:r w:rsidRPr="00E61690">
        <w:rPr>
          <w:rFonts w:ascii="Arial" w:hAnsi="Arial" w:cs="Arial"/>
        </w:rPr>
        <w:t>6.</w:t>
      </w:r>
      <w:r w:rsidRPr="00E61690">
        <w:rPr>
          <w:rFonts w:ascii="Arial" w:hAnsi="Arial" w:cs="Arial"/>
        </w:rPr>
        <w:tab/>
        <w:t>Recommending to the Council, or to the Parish Council, that the Member be removed from being the chair or vice chair of any Committees or Sub-Committees</w:t>
      </w:r>
    </w:p>
    <w:p w14:paraId="483E4991" w14:textId="77777777" w:rsidR="00805190" w:rsidRPr="00E61690" w:rsidRDefault="00805190" w:rsidP="00F36824">
      <w:pPr>
        <w:spacing w:after="240"/>
        <w:ind w:left="1440" w:hanging="720"/>
        <w:rPr>
          <w:rFonts w:ascii="Arial" w:hAnsi="Arial" w:cs="Arial"/>
        </w:rPr>
      </w:pPr>
      <w:r w:rsidRPr="00E61690">
        <w:rPr>
          <w:rFonts w:ascii="Arial" w:hAnsi="Arial" w:cs="Arial"/>
        </w:rPr>
        <w:t>7.</w:t>
      </w:r>
      <w:r w:rsidRPr="00E61690">
        <w:rPr>
          <w:rFonts w:ascii="Arial" w:hAnsi="Arial" w:cs="Arial"/>
        </w:rPr>
        <w:tab/>
        <w:t xml:space="preserve">Recommending to the Leader of the Council that the Member be removed from the </w:t>
      </w:r>
      <w:proofErr w:type="gramStart"/>
      <w:r w:rsidRPr="00E61690">
        <w:rPr>
          <w:rFonts w:ascii="Arial" w:hAnsi="Arial" w:cs="Arial"/>
        </w:rPr>
        <w:t>Cabinet, or</w:t>
      </w:r>
      <w:proofErr w:type="gramEnd"/>
      <w:r w:rsidRPr="00E61690">
        <w:rPr>
          <w:rFonts w:ascii="Arial" w:hAnsi="Arial" w:cs="Arial"/>
        </w:rPr>
        <w:t xml:space="preserve"> removed from </w:t>
      </w:r>
      <w:proofErr w:type="gramStart"/>
      <w:r w:rsidRPr="00E61690">
        <w:rPr>
          <w:rFonts w:ascii="Arial" w:hAnsi="Arial" w:cs="Arial"/>
        </w:rPr>
        <w:t>particular Portfolio</w:t>
      </w:r>
      <w:proofErr w:type="gramEnd"/>
      <w:r w:rsidRPr="00E61690">
        <w:rPr>
          <w:rFonts w:ascii="Arial" w:hAnsi="Arial" w:cs="Arial"/>
        </w:rPr>
        <w:t xml:space="preserve"> responsibilities.</w:t>
      </w:r>
    </w:p>
    <w:p w14:paraId="1899225C" w14:textId="77777777" w:rsidR="00805190" w:rsidRPr="00E61690" w:rsidRDefault="00805190" w:rsidP="00F36824">
      <w:pPr>
        <w:spacing w:after="240"/>
        <w:ind w:left="1440" w:hanging="720"/>
        <w:rPr>
          <w:rFonts w:ascii="Arial" w:hAnsi="Arial" w:cs="Arial"/>
        </w:rPr>
      </w:pPr>
      <w:r w:rsidRPr="00E61690">
        <w:rPr>
          <w:rFonts w:ascii="Arial" w:hAnsi="Arial" w:cs="Arial"/>
        </w:rPr>
        <w:t>8.</w:t>
      </w:r>
      <w:r w:rsidRPr="00E61690">
        <w:rPr>
          <w:rFonts w:ascii="Arial" w:hAnsi="Arial" w:cs="Arial"/>
        </w:rPr>
        <w:tab/>
        <w:t>Instructing the Monitoring Officer to, or recommending that the Parish Council, arrange training for the Member.</w:t>
      </w:r>
    </w:p>
    <w:p w14:paraId="45C7DF5D" w14:textId="77777777" w:rsidR="00805190" w:rsidRPr="00805190" w:rsidRDefault="00805190" w:rsidP="00F36824">
      <w:pPr>
        <w:spacing w:after="240"/>
        <w:ind w:left="1440" w:hanging="720"/>
        <w:rPr>
          <w:rFonts w:ascii="Arial" w:hAnsi="Arial" w:cs="Arial"/>
          <w:sz w:val="22"/>
          <w:szCs w:val="22"/>
        </w:rPr>
      </w:pPr>
      <w:r w:rsidRPr="00E61690">
        <w:rPr>
          <w:rFonts w:ascii="Arial" w:hAnsi="Arial" w:cs="Arial"/>
        </w:rPr>
        <w:t>9.</w:t>
      </w:r>
      <w:r w:rsidRPr="00E61690">
        <w:rPr>
          <w:rFonts w:ascii="Arial" w:hAnsi="Arial" w:cs="Arial"/>
        </w:rPr>
        <w:tab/>
        <w:t>Recommending to the Council, or to the Parish Council, that the Member be removed, from one or more outside appointments to which he/she has</w:t>
      </w:r>
      <w:r w:rsidRPr="00805190">
        <w:rPr>
          <w:rFonts w:ascii="Arial" w:hAnsi="Arial" w:cs="Arial"/>
          <w:sz w:val="22"/>
          <w:szCs w:val="22"/>
        </w:rPr>
        <w:t xml:space="preserve"> bee</w:t>
      </w:r>
      <w:r w:rsidR="00C2758C">
        <w:rPr>
          <w:rFonts w:ascii="Arial" w:hAnsi="Arial" w:cs="Arial"/>
          <w:sz w:val="22"/>
          <w:szCs w:val="22"/>
        </w:rPr>
        <w:t xml:space="preserve">n appointed or nominated by the </w:t>
      </w:r>
      <w:r w:rsidRPr="00805190">
        <w:rPr>
          <w:rFonts w:ascii="Arial" w:hAnsi="Arial" w:cs="Arial"/>
          <w:sz w:val="22"/>
          <w:szCs w:val="22"/>
        </w:rPr>
        <w:t>Council or by the Parish Council.</w:t>
      </w:r>
    </w:p>
    <w:sectPr w:rsidR="00805190" w:rsidRPr="00805190" w:rsidSect="003F43D3">
      <w:footerReference w:type="default" r:id="rId9"/>
      <w:pgSz w:w="11906" w:h="16838"/>
      <w:pgMar w:top="1440" w:right="1134" w:bottom="1440" w:left="1134" w:header="720" w:footer="720" w:gutter="0"/>
      <w:pgNumType w:start="1"/>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30">
      <wne:macro wne:macroName="PRESENTATIONLAYER.PARAGRAPHNUMBERING.SETDEFINITIONHEADING"/>
    </wne:keymap>
    <wne:keymap wne:kcmPrimary="0431">
      <wne:acd wne:acdName="acd0"/>
    </wne:keymap>
    <wne:keymap wne:kcmPrimary="0432">
      <wne:acd wne:acdName="acd3"/>
    </wne:keymap>
    <wne:keymap wne:kcmPrimary="0433">
      <wne:acd wne:acdName="acd6"/>
    </wne:keymap>
    <wne:keymap wne:kcmPrimary="0434">
      <wne:acd wne:acdName="acd9"/>
    </wne:keymap>
    <wne:keymap wne:kcmPrimary="0435">
      <wne:acd wne:acdName="acd12"/>
    </wne:keymap>
    <wne:keymap wne:kcmPrimary="0441">
      <wne:acd wne:acdName="acd20"/>
    </wne:keymap>
    <wne:keymap wne:kcmPrimary="044E">
      <wne:acd wne:acdName="acd17"/>
    </wne:keymap>
    <wne:keymap wne:kcmPrimary="0530">
      <wne:acd wne:acdName="acd19"/>
    </wne:keymap>
    <wne:keymap wne:kcmPrimary="0531">
      <wne:acd wne:acdName="acd1"/>
    </wne:keymap>
    <wne:keymap wne:kcmPrimary="0532">
      <wne:acd wne:acdName="acd4"/>
    </wne:keymap>
    <wne:keymap wne:kcmPrimary="0533">
      <wne:acd wne:acdName="acd7"/>
    </wne:keymap>
    <wne:keymap wne:kcmPrimary="0534">
      <wne:acd wne:acdName="acd10"/>
    </wne:keymap>
    <wne:keymap wne:kcmPrimary="0535">
      <wne:acd wne:acdName="acd13"/>
    </wne:keymap>
    <wne:keymap wne:kcmPrimary="0648">
      <wne:acd wne:acdName="acd18"/>
    </wne:keymap>
    <wne:keymap wne:kcmPrimary="0653" wne:kcmSecondary="0031">
      <wne:acd wne:acdName="acd2"/>
    </wne:keymap>
    <wne:keymap wne:kcmPrimary="0653" wne:kcmSecondary="0032">
      <wne:acd wne:acdName="acd5"/>
    </wne:keymap>
    <wne:keymap wne:kcmPrimary="0653" wne:kcmSecondary="0033">
      <wne:acd wne:acdName="acd8"/>
    </wne:keymap>
    <wne:keymap wne:kcmPrimary="0653" wne:kcmSecondary="0034">
      <wne:acd wne:acdName="acd11"/>
    </wne:keymap>
    <wne:keymap wne:kcmPrimary="0653" wne:kcmSecondary="0035">
      <wne:acd wne:acdName="acd14"/>
    </wne:keymap>
    <wne:keymap wne:kcmPrimary="0653" wne:kcmSecondary="0048">
      <wne:acd wne:acdName="acd15"/>
    </wne:keymap>
    <wne:keymap wne:kcmPrimary="0653" wne:kcmSecondary="0050">
      <wne:acd wne:acdName="acd1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Manifest>
  </wne:toolbars>
  <wne:acds>
    <wne:acd wne:argValue="AgAwADIALQBMAGUAdgBlAGwAMQAtAEIAQgA=" wne:acdName="acd0" wne:fciIndexBasedOn="0065"/>
    <wne:acd wne:argValue="AgAwADIALQBOAG8AcgBtAEkAbgBkADEALQBCAEIA" wne:acdName="acd1" wne:fciIndexBasedOn="0065"/>
    <wne:acd wne:argValue="AgAwADIALQBTAC0ATABlAHYAZQBsADEALQBCAEIA" wne:acdName="acd2" wne:fciIndexBasedOn="0065"/>
    <wne:acd wne:argValue="AgAwADIALQBMAGUAdgBlAGwAMgAtAEIAQgA=" wne:acdName="acd3" wne:fciIndexBasedOn="0065"/>
    <wne:acd wne:argValue="AgAwADIALQBOAG8AcgBtAEkAbgBkADIALQBCAEIA" wne:acdName="acd4" wne:fciIndexBasedOn="0065"/>
    <wne:acd wne:argValue="AgAwADIALQBTAC0ATABlAHYAZQBsADIALQBCAEIA" wne:acdName="acd5" wne:fciIndexBasedOn="0065"/>
    <wne:acd wne:argValue="AgAwADIALQBMAGUAdgBlAGwAMwAtAEIAQgA=" wne:acdName="acd6" wne:fciIndexBasedOn="0065"/>
    <wne:acd wne:argValue="AgAwADIALQBOAG8AcgBtAEkAbgBkADMALQBCAEIA" wne:acdName="acd7" wne:fciIndexBasedOn="0065"/>
    <wne:acd wne:argValue="AgAwADIALQBTAC0ATABlAHYAZQBsADMALQBCAEIA" wne:acdName="acd8" wne:fciIndexBasedOn="0065"/>
    <wne:acd wne:argValue="AgAwADIALQBMAGUAdgBlAGwANAAtAEIAQgA=" wne:acdName="acd9" wne:fciIndexBasedOn="0065"/>
    <wne:acd wne:argValue="AgAwADIALQBOAG8AcgBtAEkAbgBkADQALQBCAEIA" wne:acdName="acd10" wne:fciIndexBasedOn="0065"/>
    <wne:acd wne:argValue="AgAwADIALQBTAC0ATABlAHYAZQBsADQALQBCAEIA" wne:acdName="acd11" wne:fciIndexBasedOn="0065"/>
    <wne:acd wne:argValue="AgAwADIALQBMAGUAdgBlAGwANQAtAEIAQgA=" wne:acdName="acd12" wne:fciIndexBasedOn="0065"/>
    <wne:acd wne:argValue="AgAwADIALQBOAG8AcgBtAEkAbgBkADUALQBCAEIA" wne:acdName="acd13" wne:fciIndexBasedOn="0065"/>
    <wne:acd wne:argValue="AgAwADIALQBTAC0ATABlAHYAZQBsADUALQBCAEIA" wne:acdName="acd14" wne:fciIndexBasedOn="0065"/>
    <wne:acd wne:argValue="AgAwADIALQBTAGMAaABlAGQAdQBsAGUASABlAGEAZABpAG4AZwA=" wne:acdName="acd15" wne:fciIndexBasedOn="0065"/>
    <wne:acd wne:argValue="AgAwADIALQBTAGMAaABlAGQAdQBsAGUAUABhAHIAdABIAGUAYQBkAGkAbgBnAA==" wne:acdName="acd16" wne:fciIndexBasedOn="0065"/>
    <wne:acd wne:argValue="AgAwADAALQBOAG8AcgBtAGEAbAAtAEIAQgA=" wne:acdName="acd17" wne:fciIndexBasedOn="0065"/>
    <wne:acd wne:argValue="AgAwADAALQBIAGUAYQBkAGkAbgBnAA==" wne:acdName="acd18" wne:fciIndexBasedOn="0065"/>
    <wne:acd wne:argValue="AgAwADAALQBEAGUAZgBpAG4AaQB0AGkAbwBuAFQAZQB4AHQA" wne:acdName="acd19" wne:fciIndexBasedOn="0065"/>
    <wne:acd wne:argValue="AgAwADAALQBBAHAAcABlAG4AZABpAHgALQBCAEIA" wne:acdName="acd2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766BB" w14:textId="77777777" w:rsidR="00377E59" w:rsidRDefault="00377E59">
      <w:r>
        <w:separator/>
      </w:r>
    </w:p>
  </w:endnote>
  <w:endnote w:type="continuationSeparator" w:id="0">
    <w:p w14:paraId="1BEA7C99" w14:textId="77777777" w:rsidR="00377E59" w:rsidRDefault="00377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8E8F5" w14:textId="77777777" w:rsidR="005D2AC5" w:rsidRDefault="005D2AC5">
    <w:pPr>
      <w:pStyle w:val="00-FileReference-BB"/>
      <w:jc w:val="right"/>
    </w:pPr>
  </w:p>
  <w:p w14:paraId="5EBDA5D1" w14:textId="77777777" w:rsidR="005D2AC5" w:rsidRDefault="005D2AC5">
    <w:pPr>
      <w:pStyle w:val="00-FileReference-BB"/>
    </w:pPr>
    <w:r>
      <w:fldChar w:fldCharType="begin"/>
    </w:r>
    <w:r>
      <w:instrText xml:space="preserve"> DOCPROPERTY  bbDocRef  \* MERGEFORMAT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3FC88" w14:textId="77777777" w:rsidR="00377E59" w:rsidRDefault="00377E59">
      <w:r>
        <w:separator/>
      </w:r>
    </w:p>
  </w:footnote>
  <w:footnote w:type="continuationSeparator" w:id="0">
    <w:p w14:paraId="00B6FC62" w14:textId="77777777" w:rsidR="00377E59" w:rsidRDefault="00377E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E4C63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085683"/>
    <w:multiLevelType w:val="multilevel"/>
    <w:tmpl w:val="E2EC0728"/>
    <w:lvl w:ilvl="0">
      <w:start w:val="1"/>
      <w:numFmt w:val="decimal"/>
      <w:pStyle w:val="02-Level1-BB"/>
      <w:lvlText w:val="%1"/>
      <w:lvlJc w:val="left"/>
      <w:pPr>
        <w:tabs>
          <w:tab w:val="num" w:pos="720"/>
        </w:tabs>
        <w:ind w:left="720" w:hanging="720"/>
      </w:pPr>
      <w:rPr>
        <w:rFonts w:hint="default"/>
        <w:b/>
        <w:i w:val="0"/>
      </w:rPr>
    </w:lvl>
    <w:lvl w:ilvl="1">
      <w:start w:val="1"/>
      <w:numFmt w:val="decimal"/>
      <w:pStyle w:val="02-Level2-BB"/>
      <w:lvlText w:val="%1.%2"/>
      <w:lvlJc w:val="left"/>
      <w:pPr>
        <w:tabs>
          <w:tab w:val="num" w:pos="1440"/>
        </w:tabs>
        <w:ind w:left="1440" w:hanging="720"/>
      </w:pPr>
      <w:rPr>
        <w:rFonts w:hint="default"/>
        <w:b w:val="0"/>
        <w:i w:val="0"/>
      </w:rPr>
    </w:lvl>
    <w:lvl w:ilvl="2">
      <w:start w:val="1"/>
      <w:numFmt w:val="decimal"/>
      <w:pStyle w:val="02-Level3-BB"/>
      <w:lvlText w:val="%1.%2.%3"/>
      <w:lvlJc w:val="left"/>
      <w:pPr>
        <w:tabs>
          <w:tab w:val="num" w:pos="2495"/>
        </w:tabs>
        <w:ind w:left="2495" w:hanging="1055"/>
      </w:pPr>
      <w:rPr>
        <w:rFonts w:hint="default"/>
        <w:b w:val="0"/>
        <w:i w:val="0"/>
      </w:rPr>
    </w:lvl>
    <w:lvl w:ilvl="3">
      <w:start w:val="1"/>
      <w:numFmt w:val="lowerLetter"/>
      <w:pStyle w:val="02-Level4-BB"/>
      <w:lvlText w:val="(%4)"/>
      <w:lvlJc w:val="left"/>
      <w:pPr>
        <w:tabs>
          <w:tab w:val="num" w:pos="3215"/>
        </w:tabs>
        <w:ind w:left="3215" w:hanging="720"/>
      </w:pPr>
      <w:rPr>
        <w:rFonts w:hint="default"/>
        <w:b w:val="0"/>
        <w:i w:val="0"/>
      </w:rPr>
    </w:lvl>
    <w:lvl w:ilvl="4">
      <w:start w:val="1"/>
      <w:numFmt w:val="lowerRoman"/>
      <w:pStyle w:val="02-Level5-BB"/>
      <w:lvlText w:val=" (%5)"/>
      <w:lvlJc w:val="left"/>
      <w:pPr>
        <w:tabs>
          <w:tab w:val="num" w:pos="4295"/>
        </w:tabs>
        <w:ind w:left="4009" w:hanging="794"/>
      </w:pPr>
      <w:rPr>
        <w:rFonts w:hint="default"/>
        <w:b w:val="0"/>
        <w:i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15:restartNumberingAfterBreak="0">
    <w:nsid w:val="0C60701E"/>
    <w:multiLevelType w:val="hybridMultilevel"/>
    <w:tmpl w:val="0456CCF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0F83443"/>
    <w:multiLevelType w:val="multilevel"/>
    <w:tmpl w:val="112034F6"/>
    <w:lvl w:ilvl="0">
      <w:start w:val="1"/>
      <w:numFmt w:val="decimal"/>
      <w:pStyle w:val="01-Level1-BB"/>
      <w:lvlText w:val="%1"/>
      <w:lvlJc w:val="left"/>
      <w:pPr>
        <w:tabs>
          <w:tab w:val="num" w:pos="720"/>
        </w:tabs>
        <w:ind w:left="720" w:hanging="720"/>
      </w:pPr>
      <w:rPr>
        <w:rFonts w:hint="default"/>
        <w:b/>
        <w:i w:val="0"/>
      </w:rPr>
    </w:lvl>
    <w:lvl w:ilvl="1">
      <w:start w:val="1"/>
      <w:numFmt w:val="decimal"/>
      <w:pStyle w:val="01-Level2-BB"/>
      <w:lvlText w:val="%1.%2"/>
      <w:lvlJc w:val="left"/>
      <w:pPr>
        <w:tabs>
          <w:tab w:val="num" w:pos="1440"/>
        </w:tabs>
        <w:ind w:left="1440" w:hanging="720"/>
      </w:pPr>
      <w:rPr>
        <w:rFonts w:hint="default"/>
        <w:b w:val="0"/>
        <w:i w:val="0"/>
      </w:rPr>
    </w:lvl>
    <w:lvl w:ilvl="2">
      <w:start w:val="1"/>
      <w:numFmt w:val="decimal"/>
      <w:pStyle w:val="01-Level3-BB"/>
      <w:lvlText w:val="%1.%2.%3"/>
      <w:lvlJc w:val="left"/>
      <w:pPr>
        <w:tabs>
          <w:tab w:val="num" w:pos="2880"/>
        </w:tabs>
        <w:ind w:left="2880" w:hanging="1440"/>
      </w:pPr>
      <w:rPr>
        <w:rFonts w:hint="default"/>
        <w:b w:val="0"/>
        <w:i w:val="0"/>
      </w:rPr>
    </w:lvl>
    <w:lvl w:ilvl="3">
      <w:start w:val="1"/>
      <w:numFmt w:val="decimal"/>
      <w:pStyle w:val="01-Level4-BB"/>
      <w:lvlText w:val="%1.%2.%3.%4"/>
      <w:lvlJc w:val="left"/>
      <w:pPr>
        <w:tabs>
          <w:tab w:val="num" w:pos="2880"/>
        </w:tabs>
        <w:ind w:left="2880" w:hanging="1440"/>
      </w:pPr>
      <w:rPr>
        <w:rFonts w:hint="default"/>
        <w:b w:val="0"/>
        <w:i w:val="0"/>
      </w:rPr>
    </w:lvl>
    <w:lvl w:ilvl="4">
      <w:start w:val="1"/>
      <w:numFmt w:val="decimal"/>
      <w:pStyle w:val="01-Level5-BB"/>
      <w:lvlText w:val="%1.%2.%3.%4.%5"/>
      <w:lvlJc w:val="left"/>
      <w:pPr>
        <w:tabs>
          <w:tab w:val="num" w:pos="2880"/>
        </w:tabs>
        <w:ind w:left="2880" w:hanging="1440"/>
      </w:pPr>
      <w:rPr>
        <w:rFonts w:hint="default"/>
        <w:b w:val="0"/>
        <w:i w:val="0"/>
      </w:rPr>
    </w:lvl>
    <w:lvl w:ilvl="5">
      <w:start w:val="1"/>
      <w:numFmt w:val="decimal"/>
      <w:lvlText w:val="%1.%2.%3.%4.%5.%6."/>
      <w:lvlJc w:val="left"/>
      <w:pPr>
        <w:tabs>
          <w:tab w:val="num" w:pos="3240"/>
        </w:tabs>
        <w:ind w:left="2736" w:hanging="936"/>
      </w:pPr>
      <w:rPr>
        <w:rFonts w:hint="default"/>
        <w:b w:val="0"/>
        <w:i w:val="0"/>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 w15:restartNumberingAfterBreak="0">
    <w:nsid w:val="18273D40"/>
    <w:multiLevelType w:val="multilevel"/>
    <w:tmpl w:val="4F06F3FE"/>
    <w:lvl w:ilvl="0">
      <w:start w:val="1"/>
      <w:numFmt w:val="bullet"/>
      <w:pStyle w:val="02-Bullet1-BB"/>
      <w:lvlText w:val=""/>
      <w:lvlJc w:val="left"/>
      <w:pPr>
        <w:tabs>
          <w:tab w:val="num" w:pos="1080"/>
        </w:tabs>
        <w:ind w:left="1080" w:hanging="360"/>
      </w:pPr>
      <w:rPr>
        <w:rFonts w:ascii="Symbol" w:hAnsi="Symbol" w:hint="default"/>
      </w:rPr>
    </w:lvl>
    <w:lvl w:ilvl="1">
      <w:start w:val="1"/>
      <w:numFmt w:val="bullet"/>
      <w:pStyle w:val="02-Bullet2-BB"/>
      <w:lvlText w:val=""/>
      <w:lvlJc w:val="left"/>
      <w:pPr>
        <w:tabs>
          <w:tab w:val="num" w:pos="1800"/>
        </w:tabs>
        <w:ind w:left="1797" w:hanging="357"/>
      </w:pPr>
      <w:rPr>
        <w:rFonts w:ascii="Symbol" w:hAnsi="Symbol" w:hint="default"/>
      </w:rPr>
    </w:lvl>
    <w:lvl w:ilvl="2">
      <w:start w:val="1"/>
      <w:numFmt w:val="bullet"/>
      <w:pStyle w:val="02-Bullet3-BB"/>
      <w:lvlText w:val=""/>
      <w:lvlJc w:val="left"/>
      <w:pPr>
        <w:tabs>
          <w:tab w:val="num" w:pos="2875"/>
        </w:tabs>
        <w:ind w:left="2875" w:hanging="380"/>
      </w:pPr>
      <w:rPr>
        <w:rFonts w:ascii="Symbol" w:hAnsi="Symbol" w:hint="default"/>
      </w:rPr>
    </w:lvl>
    <w:lvl w:ilvl="3">
      <w:start w:val="1"/>
      <w:numFmt w:val="bullet"/>
      <w:pStyle w:val="02-Bullet4-BB"/>
      <w:lvlText w:val=""/>
      <w:lvlJc w:val="left"/>
      <w:pPr>
        <w:tabs>
          <w:tab w:val="num" w:pos="3575"/>
        </w:tabs>
        <w:ind w:left="3572" w:hanging="357"/>
      </w:pPr>
      <w:rPr>
        <w:rFonts w:ascii="Symbol" w:hAnsi="Symbol" w:hint="default"/>
      </w:rPr>
    </w:lvl>
    <w:lvl w:ilvl="4">
      <w:start w:val="1"/>
      <w:numFmt w:val="bullet"/>
      <w:pStyle w:val="02-Bullet5-BB"/>
      <w:lvlText w:val=""/>
      <w:lvlJc w:val="left"/>
      <w:pPr>
        <w:tabs>
          <w:tab w:val="num" w:pos="4369"/>
        </w:tabs>
        <w:ind w:left="4366" w:hanging="357"/>
      </w:pPr>
      <w:rPr>
        <w:rFonts w:ascii="Symbol" w:hAnsi="Symbol"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240"/>
        </w:tabs>
        <w:ind w:left="3240" w:hanging="360"/>
      </w:pPr>
      <w:rPr>
        <w:rFonts w:ascii="Wingdings" w:hAnsi="Wingdings"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5" w15:restartNumberingAfterBreak="0">
    <w:nsid w:val="20C551B5"/>
    <w:multiLevelType w:val="multilevel"/>
    <w:tmpl w:val="F60251A4"/>
    <w:name w:val="01Schedul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2880"/>
        </w:tabs>
        <w:ind w:left="2880" w:hanging="144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6" w15:restartNumberingAfterBreak="0">
    <w:nsid w:val="24742DBA"/>
    <w:multiLevelType w:val="multilevel"/>
    <w:tmpl w:val="6CB25D36"/>
    <w:lvl w:ilvl="0">
      <w:start w:val="1"/>
      <w:numFmt w:val="decimal"/>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15:restartNumberingAfterBreak="0">
    <w:nsid w:val="253F090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5711FC8"/>
    <w:multiLevelType w:val="multilevel"/>
    <w:tmpl w:val="B89CE058"/>
    <w:name w:val="ScheduleElements"/>
    <w:lvl w:ilvl="0">
      <w:start w:val="1"/>
      <w:numFmt w:val="decimal"/>
      <w:lvlText w:val="Schedule %1"/>
      <w:lvlJc w:val="left"/>
      <w:pPr>
        <w:tabs>
          <w:tab w:val="num" w:pos="1800"/>
        </w:tabs>
        <w:ind w:left="0" w:firstLine="0"/>
      </w:pPr>
      <w:rPr>
        <w:rFonts w:hint="default"/>
      </w:rPr>
    </w:lvl>
    <w:lvl w:ilvl="1">
      <w:start w:val="1"/>
      <w:numFmt w:val="upperRoman"/>
      <w:lvlText w:val="Part %2"/>
      <w:lvlJc w:val="left"/>
      <w:pPr>
        <w:tabs>
          <w:tab w:val="num" w:pos="1440"/>
        </w:tabs>
        <w:ind w:left="0" w:firstLine="0"/>
      </w:pPr>
      <w:rPr>
        <w:rFonts w:hint="default"/>
      </w:rPr>
    </w:lvl>
    <w:lvl w:ilvl="2">
      <w:start w:val="1"/>
      <w:numFmt w:val="lowerLetter"/>
      <w:lvlText w:val="(%3)"/>
      <w:lvlJc w:val="left"/>
      <w:pPr>
        <w:tabs>
          <w:tab w:val="num" w:pos="1008"/>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259E65AF"/>
    <w:multiLevelType w:val="hybridMultilevel"/>
    <w:tmpl w:val="680E74BC"/>
    <w:lvl w:ilvl="0" w:tplc="06AC6F88">
      <w:start w:val="1"/>
      <w:numFmt w:val="bullet"/>
      <w:pStyle w:val="00-Bullet-BB"/>
      <w:lvlText w:val=""/>
      <w:lvlJc w:val="left"/>
      <w:pPr>
        <w:tabs>
          <w:tab w:val="num" w:pos="360"/>
        </w:tabs>
        <w:ind w:left="357" w:hanging="35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5445F5"/>
    <w:multiLevelType w:val="hybridMultilevel"/>
    <w:tmpl w:val="5E0EBA72"/>
    <w:lvl w:ilvl="0" w:tplc="0409000F">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AEA20EE"/>
    <w:multiLevelType w:val="multilevel"/>
    <w:tmpl w:val="0CA6B386"/>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2" w15:restartNumberingAfterBreak="0">
    <w:nsid w:val="31D27607"/>
    <w:multiLevelType w:val="multilevel"/>
    <w:tmpl w:val="98940AA0"/>
    <w:name w:val="FirstScheduleScheme"/>
    <w:lvl w:ilvl="0">
      <w:start w:val="1"/>
      <w:numFmt w:val="decimal"/>
      <w:pStyle w:val="01-ScheduleHeading"/>
      <w:suff w:val="nothing"/>
      <w:lvlText w:val="Schedule %1"/>
      <w:lvlJc w:val="left"/>
      <w:pPr>
        <w:ind w:left="0" w:firstLine="0"/>
      </w:pPr>
      <w:rPr>
        <w:rFonts w:hint="default"/>
      </w:rPr>
    </w:lvl>
    <w:lvl w:ilvl="1">
      <w:start w:val="1"/>
      <w:numFmt w:val="upperRoman"/>
      <w:pStyle w:val="01-SchedulePartHeading"/>
      <w:suff w:val="nothing"/>
      <w:lvlText w:val="Part %2"/>
      <w:lvlJc w:val="left"/>
      <w:pPr>
        <w:ind w:left="0" w:firstLine="0"/>
      </w:pPr>
      <w:rPr>
        <w:rFonts w:hint="default"/>
      </w:rPr>
    </w:lvl>
    <w:lvl w:ilvl="2">
      <w:start w:val="1"/>
      <w:numFmt w:val="decimal"/>
      <w:pStyle w:val="01-S-Level1-BB"/>
      <w:lvlText w:val="%3"/>
      <w:lvlJc w:val="left"/>
      <w:pPr>
        <w:tabs>
          <w:tab w:val="num" w:pos="720"/>
        </w:tabs>
        <w:ind w:left="720" w:hanging="720"/>
      </w:pPr>
      <w:rPr>
        <w:rFonts w:hint="default"/>
      </w:rPr>
    </w:lvl>
    <w:lvl w:ilvl="3">
      <w:start w:val="1"/>
      <w:numFmt w:val="decimal"/>
      <w:pStyle w:val="01-S-Level2-BB"/>
      <w:lvlText w:val="%3.%4"/>
      <w:lvlJc w:val="left"/>
      <w:pPr>
        <w:tabs>
          <w:tab w:val="num" w:pos="1440"/>
        </w:tabs>
        <w:ind w:left="1440" w:hanging="720"/>
      </w:pPr>
      <w:rPr>
        <w:rFonts w:hint="default"/>
      </w:rPr>
    </w:lvl>
    <w:lvl w:ilvl="4">
      <w:start w:val="1"/>
      <w:numFmt w:val="decimal"/>
      <w:pStyle w:val="01-S-Level3-BB"/>
      <w:lvlText w:val="%3.%4.%5"/>
      <w:lvlJc w:val="left"/>
      <w:pPr>
        <w:tabs>
          <w:tab w:val="num" w:pos="2880"/>
        </w:tabs>
        <w:ind w:left="2880" w:hanging="1440"/>
      </w:pPr>
      <w:rPr>
        <w:rFonts w:hint="default"/>
      </w:rPr>
    </w:lvl>
    <w:lvl w:ilvl="5">
      <w:start w:val="1"/>
      <w:numFmt w:val="decimal"/>
      <w:pStyle w:val="01-S-Level4-BB"/>
      <w:lvlText w:val="%3.%4.%5.%6"/>
      <w:lvlJc w:val="left"/>
      <w:pPr>
        <w:tabs>
          <w:tab w:val="num" w:pos="2880"/>
        </w:tabs>
        <w:ind w:left="2880" w:hanging="1440"/>
      </w:pPr>
      <w:rPr>
        <w:rFonts w:hint="default"/>
      </w:rPr>
    </w:lvl>
    <w:lvl w:ilvl="6">
      <w:start w:val="1"/>
      <w:numFmt w:val="decimal"/>
      <w:pStyle w:val="01-S-Level5-BB"/>
      <w:lvlText w:val="%3.%4.%5.%6.%7"/>
      <w:lvlJc w:val="left"/>
      <w:pPr>
        <w:tabs>
          <w:tab w:val="num" w:pos="2880"/>
        </w:tabs>
        <w:ind w:left="2880" w:hanging="1440"/>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39871CA0"/>
    <w:multiLevelType w:val="multilevel"/>
    <w:tmpl w:val="F4B45962"/>
    <w:lvl w:ilvl="0">
      <w:start w:val="1"/>
      <w:numFmt w:val="bullet"/>
      <w:pStyle w:val="01-Bullet1-BB"/>
      <w:lvlText w:val=""/>
      <w:lvlJc w:val="left"/>
      <w:pPr>
        <w:tabs>
          <w:tab w:val="num" w:pos="1080"/>
        </w:tabs>
        <w:ind w:left="1077" w:hanging="357"/>
      </w:pPr>
      <w:rPr>
        <w:rFonts w:ascii="Symbol" w:hAnsi="Symbol" w:hint="default"/>
        <w:color w:val="auto"/>
      </w:rPr>
    </w:lvl>
    <w:lvl w:ilvl="1">
      <w:start w:val="1"/>
      <w:numFmt w:val="bullet"/>
      <w:pStyle w:val="01-Bullet2-BB"/>
      <w:lvlText w:val=""/>
      <w:lvlJc w:val="left"/>
      <w:pPr>
        <w:tabs>
          <w:tab w:val="num" w:pos="1800"/>
        </w:tabs>
        <w:ind w:left="1797" w:hanging="357"/>
      </w:pPr>
      <w:rPr>
        <w:rFonts w:ascii="Symbol" w:hAnsi="Symbol" w:hint="default"/>
      </w:rPr>
    </w:lvl>
    <w:lvl w:ilvl="2">
      <w:start w:val="1"/>
      <w:numFmt w:val="bullet"/>
      <w:pStyle w:val="01-Bullet3-BB"/>
      <w:lvlText w:val=""/>
      <w:lvlJc w:val="left"/>
      <w:pPr>
        <w:tabs>
          <w:tab w:val="num" w:pos="3240"/>
        </w:tabs>
        <w:ind w:left="3238" w:hanging="358"/>
      </w:pPr>
      <w:rPr>
        <w:rFonts w:ascii="Symbol" w:hAnsi="Symbol" w:hint="default"/>
      </w:rPr>
    </w:lvl>
    <w:lvl w:ilvl="3">
      <w:start w:val="1"/>
      <w:numFmt w:val="bullet"/>
      <w:pStyle w:val="01-Bullet4-BB"/>
      <w:lvlText w:val=""/>
      <w:lvlJc w:val="left"/>
      <w:pPr>
        <w:tabs>
          <w:tab w:val="num" w:pos="3240"/>
        </w:tabs>
        <w:ind w:left="3238" w:hanging="358"/>
      </w:pPr>
      <w:rPr>
        <w:rFonts w:ascii="Symbol" w:hAnsi="Symbol" w:hint="default"/>
      </w:rPr>
    </w:lvl>
    <w:lvl w:ilvl="4">
      <w:start w:val="1"/>
      <w:numFmt w:val="bullet"/>
      <w:pStyle w:val="01-Bullet5-BB"/>
      <w:lvlText w:val=""/>
      <w:lvlJc w:val="left"/>
      <w:pPr>
        <w:tabs>
          <w:tab w:val="num" w:pos="3240"/>
        </w:tabs>
        <w:ind w:left="3238" w:hanging="358"/>
      </w:pPr>
      <w:rPr>
        <w:rFonts w:ascii="Symbol" w:hAnsi="Symbol"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240"/>
        </w:tabs>
        <w:ind w:left="3240" w:hanging="360"/>
      </w:pPr>
      <w:rPr>
        <w:rFonts w:ascii="Wingdings" w:hAnsi="Wingdings"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14" w15:restartNumberingAfterBreak="0">
    <w:nsid w:val="39A81BAA"/>
    <w:multiLevelType w:val="multilevel"/>
    <w:tmpl w:val="645811FA"/>
    <w:lvl w:ilvl="0">
      <w:start w:val="1"/>
      <w:numFmt w:val="decimal"/>
      <w:pStyle w:val="02-ScheduleHeading"/>
      <w:suff w:val="nothing"/>
      <w:lvlText w:val="Schedule %1"/>
      <w:lvlJc w:val="left"/>
      <w:pPr>
        <w:ind w:left="0" w:firstLine="0"/>
      </w:pPr>
      <w:rPr>
        <w:rFonts w:hint="default"/>
      </w:rPr>
    </w:lvl>
    <w:lvl w:ilvl="1">
      <w:start w:val="1"/>
      <w:numFmt w:val="upperRoman"/>
      <w:pStyle w:val="02-SchedulePartHeading"/>
      <w:suff w:val="nothing"/>
      <w:lvlText w:val="Part %2"/>
      <w:lvlJc w:val="left"/>
      <w:pPr>
        <w:ind w:left="0" w:firstLine="0"/>
      </w:pPr>
      <w:rPr>
        <w:rFonts w:hint="default"/>
      </w:rPr>
    </w:lvl>
    <w:lvl w:ilvl="2">
      <w:start w:val="1"/>
      <w:numFmt w:val="decimal"/>
      <w:pStyle w:val="02-S-Level1-BB"/>
      <w:lvlText w:val="%3"/>
      <w:lvlJc w:val="left"/>
      <w:pPr>
        <w:tabs>
          <w:tab w:val="num" w:pos="720"/>
        </w:tabs>
        <w:ind w:left="720" w:hanging="720"/>
      </w:pPr>
      <w:rPr>
        <w:rFonts w:hint="default"/>
      </w:rPr>
    </w:lvl>
    <w:lvl w:ilvl="3">
      <w:start w:val="1"/>
      <w:numFmt w:val="decimal"/>
      <w:pStyle w:val="02-S-Level2-BB"/>
      <w:lvlText w:val="%3.%4"/>
      <w:lvlJc w:val="left"/>
      <w:pPr>
        <w:tabs>
          <w:tab w:val="num" w:pos="1440"/>
        </w:tabs>
        <w:ind w:left="1440" w:hanging="720"/>
      </w:pPr>
      <w:rPr>
        <w:rFonts w:hint="default"/>
      </w:rPr>
    </w:lvl>
    <w:lvl w:ilvl="4">
      <w:start w:val="1"/>
      <w:numFmt w:val="decimal"/>
      <w:pStyle w:val="02-S-Level3-BB"/>
      <w:lvlText w:val="%3.%4.%5"/>
      <w:lvlJc w:val="left"/>
      <w:pPr>
        <w:tabs>
          <w:tab w:val="num" w:pos="2495"/>
        </w:tabs>
        <w:ind w:left="2495" w:hanging="1055"/>
      </w:pPr>
      <w:rPr>
        <w:rFonts w:hint="default"/>
      </w:rPr>
    </w:lvl>
    <w:lvl w:ilvl="5">
      <w:start w:val="1"/>
      <w:numFmt w:val="lowerLetter"/>
      <w:pStyle w:val="02-S-Level4-BB"/>
      <w:lvlText w:val="(%6)"/>
      <w:lvlJc w:val="left"/>
      <w:pPr>
        <w:tabs>
          <w:tab w:val="num" w:pos="3215"/>
        </w:tabs>
        <w:ind w:left="3215" w:hanging="720"/>
      </w:pPr>
      <w:rPr>
        <w:rFonts w:hint="default"/>
      </w:rPr>
    </w:lvl>
    <w:lvl w:ilvl="6">
      <w:start w:val="1"/>
      <w:numFmt w:val="lowerRoman"/>
      <w:pStyle w:val="02-S-Level5-BB"/>
      <w:lvlText w:val="(%7)"/>
      <w:lvlJc w:val="left"/>
      <w:pPr>
        <w:tabs>
          <w:tab w:val="num" w:pos="4009"/>
        </w:tabs>
        <w:ind w:left="4009" w:hanging="794"/>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3D285E5E"/>
    <w:multiLevelType w:val="multilevel"/>
    <w:tmpl w:val="5C9A09CC"/>
    <w:lvl w:ilvl="0">
      <w:start w:val="1"/>
      <w:numFmt w:val="decimal"/>
      <w:pStyle w:val="03-Level1-BB"/>
      <w:lvlText w:val="%1"/>
      <w:lvlJc w:val="left"/>
      <w:pPr>
        <w:tabs>
          <w:tab w:val="num" w:pos="720"/>
        </w:tabs>
        <w:ind w:left="720" w:hanging="720"/>
      </w:pPr>
      <w:rPr>
        <w:rFonts w:hint="default"/>
        <w:b/>
        <w:i w:val="0"/>
      </w:rPr>
    </w:lvl>
    <w:lvl w:ilvl="1">
      <w:start w:val="1"/>
      <w:numFmt w:val="lowerLetter"/>
      <w:pStyle w:val="03-Level2-BB"/>
      <w:lvlText w:val="(%2)"/>
      <w:lvlJc w:val="left"/>
      <w:pPr>
        <w:tabs>
          <w:tab w:val="num" w:pos="1440"/>
        </w:tabs>
        <w:ind w:left="1440" w:hanging="720"/>
      </w:pPr>
      <w:rPr>
        <w:rFonts w:hint="default"/>
        <w:b w:val="0"/>
        <w:i w:val="0"/>
      </w:rPr>
    </w:lvl>
    <w:lvl w:ilvl="2">
      <w:start w:val="1"/>
      <w:numFmt w:val="lowerRoman"/>
      <w:pStyle w:val="03-Level3-BB"/>
      <w:lvlText w:val="(%3)"/>
      <w:lvlJc w:val="left"/>
      <w:pPr>
        <w:tabs>
          <w:tab w:val="num" w:pos="2520"/>
        </w:tabs>
        <w:ind w:left="2160" w:hanging="720"/>
      </w:pPr>
      <w:rPr>
        <w:rFonts w:hint="default"/>
        <w:b w:val="0"/>
        <w:i w:val="0"/>
      </w:rPr>
    </w:lvl>
    <w:lvl w:ilvl="3">
      <w:start w:val="1"/>
      <w:numFmt w:val="upperLetter"/>
      <w:pStyle w:val="03-Level4-BB"/>
      <w:lvlText w:val="%4"/>
      <w:lvlJc w:val="left"/>
      <w:pPr>
        <w:tabs>
          <w:tab w:val="num" w:pos="2880"/>
        </w:tabs>
        <w:ind w:left="2880" w:hanging="720"/>
      </w:pPr>
      <w:rPr>
        <w:rFonts w:hint="default"/>
        <w:b w:val="0"/>
        <w:i w:val="0"/>
      </w:rPr>
    </w:lvl>
    <w:lvl w:ilvl="4">
      <w:start w:val="1"/>
      <w:numFmt w:val="upperRoman"/>
      <w:pStyle w:val="03-Level5-BB"/>
      <w:lvlText w:val="%5"/>
      <w:lvlJc w:val="left"/>
      <w:pPr>
        <w:tabs>
          <w:tab w:val="num" w:pos="3600"/>
        </w:tabs>
        <w:ind w:left="3600" w:hanging="720"/>
      </w:pPr>
      <w:rPr>
        <w:rFonts w:hint="default"/>
        <w:b w:val="0"/>
        <w:i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00C5DF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7181849"/>
    <w:multiLevelType w:val="multilevel"/>
    <w:tmpl w:val="AB92B0E0"/>
    <w:name w:val="00Appendix"/>
    <w:lvl w:ilvl="0">
      <w:start w:val="1"/>
      <w:numFmt w:val="decimal"/>
      <w:pStyle w:val="00-Appendix-BB"/>
      <w:suff w:val="nothing"/>
      <w:lvlText w:val="Appendix %1"/>
      <w:lvlJc w:val="left"/>
      <w:pPr>
        <w:ind w:left="720" w:hanging="720"/>
      </w:pPr>
      <w:rPr>
        <w:rFonts w:hint="default"/>
      </w:rPr>
    </w:lvl>
    <w:lvl w:ilvl="1">
      <w:start w:val="1"/>
      <w:numFmt w:val="decimalZero"/>
      <w:isLgl/>
      <w:lvlText w:val="Section %1.%2"/>
      <w:lvlJc w:val="left"/>
      <w:pPr>
        <w:tabs>
          <w:tab w:val="num" w:pos="2880"/>
        </w:tabs>
        <w:ind w:left="0" w:firstLine="0"/>
      </w:pPr>
      <w:rPr>
        <w:rFonts w:hint="default"/>
      </w:rPr>
    </w:lvl>
    <w:lvl w:ilvl="2">
      <w:start w:val="1"/>
      <w:numFmt w:val="lowerLetter"/>
      <w:lvlText w:val="(%3)"/>
      <w:lvlJc w:val="left"/>
      <w:pPr>
        <w:tabs>
          <w:tab w:val="num" w:pos="1008"/>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4E321209"/>
    <w:multiLevelType w:val="multilevel"/>
    <w:tmpl w:val="7D3A8B68"/>
    <w:name w:val="ThirdSchemeBullets"/>
    <w:lvl w:ilvl="0">
      <w:start w:val="1"/>
      <w:numFmt w:val="bullet"/>
      <w:pStyle w:val="03-Bullet1-BB"/>
      <w:lvlText w:val=""/>
      <w:lvlJc w:val="left"/>
      <w:pPr>
        <w:tabs>
          <w:tab w:val="num" w:pos="1080"/>
        </w:tabs>
        <w:ind w:left="1080" w:hanging="360"/>
      </w:pPr>
      <w:rPr>
        <w:rFonts w:ascii="Symbol" w:hAnsi="Symbol" w:hint="default"/>
      </w:rPr>
    </w:lvl>
    <w:lvl w:ilvl="1">
      <w:start w:val="1"/>
      <w:numFmt w:val="bullet"/>
      <w:pStyle w:val="03-Bullet2-BB"/>
      <w:lvlText w:val=""/>
      <w:lvlJc w:val="left"/>
      <w:pPr>
        <w:tabs>
          <w:tab w:val="num" w:pos="1800"/>
        </w:tabs>
        <w:ind w:left="1797" w:hanging="357"/>
      </w:pPr>
      <w:rPr>
        <w:rFonts w:ascii="Symbol" w:hAnsi="Symbol" w:hint="default"/>
      </w:rPr>
    </w:lvl>
    <w:lvl w:ilvl="2">
      <w:start w:val="1"/>
      <w:numFmt w:val="bullet"/>
      <w:pStyle w:val="03-Bullet3-BB"/>
      <w:lvlText w:val=""/>
      <w:lvlJc w:val="left"/>
      <w:pPr>
        <w:tabs>
          <w:tab w:val="num" w:pos="2520"/>
        </w:tabs>
        <w:ind w:left="2517" w:hanging="357"/>
      </w:pPr>
      <w:rPr>
        <w:rFonts w:ascii="Symbol" w:hAnsi="Symbol" w:hint="default"/>
      </w:rPr>
    </w:lvl>
    <w:lvl w:ilvl="3">
      <w:start w:val="1"/>
      <w:numFmt w:val="bullet"/>
      <w:pStyle w:val="03-Bullet4-BB"/>
      <w:lvlText w:val=""/>
      <w:lvlJc w:val="left"/>
      <w:pPr>
        <w:tabs>
          <w:tab w:val="num" w:pos="3240"/>
        </w:tabs>
        <w:ind w:left="3238" w:hanging="358"/>
      </w:pPr>
      <w:rPr>
        <w:rFonts w:ascii="Symbol" w:hAnsi="Symbol" w:hint="default"/>
      </w:rPr>
    </w:lvl>
    <w:lvl w:ilvl="4">
      <w:start w:val="1"/>
      <w:numFmt w:val="bullet"/>
      <w:pStyle w:val="03-Bullet5-BB"/>
      <w:lvlText w:val=""/>
      <w:lvlJc w:val="left"/>
      <w:pPr>
        <w:tabs>
          <w:tab w:val="num" w:pos="3960"/>
        </w:tabs>
        <w:ind w:left="3958" w:hanging="358"/>
      </w:pPr>
      <w:rPr>
        <w:rFonts w:ascii="Symbol" w:hAnsi="Symbol"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629709AD"/>
    <w:multiLevelType w:val="multilevel"/>
    <w:tmpl w:val="DE2CED94"/>
    <w:lvl w:ilvl="0">
      <w:start w:val="6"/>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CD7458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6E0EA3"/>
    <w:multiLevelType w:val="multilevel"/>
    <w:tmpl w:val="6B841B9E"/>
    <w:name w:val="Schedule"/>
    <w:lvl w:ilvl="0">
      <w:start w:val="1"/>
      <w:numFmt w:val="decimal"/>
      <w:suff w:val="space"/>
      <w:lvlText w:val="Schedule %1"/>
      <w:lvlJc w:val="left"/>
      <w:pPr>
        <w:ind w:left="0" w:firstLine="0"/>
      </w:pPr>
      <w:rPr>
        <w:rFonts w:hint="default"/>
      </w:rPr>
    </w:lvl>
    <w:lvl w:ilvl="1">
      <w:start w:val="1"/>
      <w:numFmt w:val="decimal"/>
      <w:suff w:val="space"/>
      <w:lvlText w:val="Part %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765A1973"/>
    <w:multiLevelType w:val="multilevel"/>
    <w:tmpl w:val="95DA3850"/>
    <w:name w:val="03ScheduleNumbering"/>
    <w:lvl w:ilvl="0">
      <w:start w:val="1"/>
      <w:numFmt w:val="decimal"/>
      <w:pStyle w:val="03-ScheduleHeading"/>
      <w:suff w:val="nothing"/>
      <w:lvlText w:val="Schedule %1"/>
      <w:lvlJc w:val="left"/>
      <w:pPr>
        <w:ind w:left="0" w:firstLine="0"/>
      </w:pPr>
      <w:rPr>
        <w:rFonts w:hint="default"/>
      </w:rPr>
    </w:lvl>
    <w:lvl w:ilvl="1">
      <w:start w:val="1"/>
      <w:numFmt w:val="upperRoman"/>
      <w:pStyle w:val="03-SchedulePartHeading"/>
      <w:suff w:val="nothing"/>
      <w:lvlText w:val="Part %2"/>
      <w:lvlJc w:val="left"/>
      <w:pPr>
        <w:ind w:left="0" w:firstLine="0"/>
      </w:pPr>
      <w:rPr>
        <w:rFonts w:hint="default"/>
      </w:rPr>
    </w:lvl>
    <w:lvl w:ilvl="2">
      <w:start w:val="1"/>
      <w:numFmt w:val="decimal"/>
      <w:pStyle w:val="03-S-Level1-BB"/>
      <w:lvlText w:val="%3"/>
      <w:lvlJc w:val="left"/>
      <w:pPr>
        <w:tabs>
          <w:tab w:val="num" w:pos="720"/>
        </w:tabs>
        <w:ind w:left="720" w:hanging="720"/>
      </w:pPr>
      <w:rPr>
        <w:rFonts w:hint="default"/>
      </w:rPr>
    </w:lvl>
    <w:lvl w:ilvl="3">
      <w:start w:val="1"/>
      <w:numFmt w:val="lowerLetter"/>
      <w:pStyle w:val="03-S-Level2-BB"/>
      <w:lvlText w:val="(%4)"/>
      <w:lvlJc w:val="left"/>
      <w:pPr>
        <w:tabs>
          <w:tab w:val="num" w:pos="1440"/>
        </w:tabs>
        <w:ind w:left="1440" w:hanging="720"/>
      </w:pPr>
      <w:rPr>
        <w:rFonts w:hint="default"/>
      </w:rPr>
    </w:lvl>
    <w:lvl w:ilvl="4">
      <w:start w:val="1"/>
      <w:numFmt w:val="lowerRoman"/>
      <w:pStyle w:val="03-S-Level3-BB"/>
      <w:lvlText w:val="(%5)"/>
      <w:lvlJc w:val="left"/>
      <w:pPr>
        <w:tabs>
          <w:tab w:val="num" w:pos="2520"/>
        </w:tabs>
        <w:ind w:left="2160" w:hanging="720"/>
      </w:pPr>
      <w:rPr>
        <w:rFonts w:hint="default"/>
      </w:rPr>
    </w:lvl>
    <w:lvl w:ilvl="5">
      <w:start w:val="1"/>
      <w:numFmt w:val="upperLetter"/>
      <w:pStyle w:val="03-S-Level4-BB"/>
      <w:lvlText w:val="%6"/>
      <w:lvlJc w:val="left"/>
      <w:pPr>
        <w:tabs>
          <w:tab w:val="num" w:pos="2880"/>
        </w:tabs>
        <w:ind w:left="2880" w:hanging="720"/>
      </w:pPr>
      <w:rPr>
        <w:rFonts w:hint="default"/>
      </w:rPr>
    </w:lvl>
    <w:lvl w:ilvl="6">
      <w:start w:val="1"/>
      <w:numFmt w:val="upperRoman"/>
      <w:pStyle w:val="03-S-Level5-BB"/>
      <w:lvlText w:val="%7"/>
      <w:lvlJc w:val="left"/>
      <w:pPr>
        <w:tabs>
          <w:tab w:val="num" w:pos="3600"/>
        </w:tabs>
        <w:ind w:left="3600" w:hanging="720"/>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7F3C7D7C"/>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688604480">
    <w:abstractNumId w:val="9"/>
  </w:num>
  <w:num w:numId="2" w16cid:durableId="1612855157">
    <w:abstractNumId w:val="13"/>
  </w:num>
  <w:num w:numId="3" w16cid:durableId="1425952767">
    <w:abstractNumId w:val="13"/>
  </w:num>
  <w:num w:numId="4" w16cid:durableId="993802765">
    <w:abstractNumId w:val="13"/>
  </w:num>
  <w:num w:numId="5" w16cid:durableId="1212308907">
    <w:abstractNumId w:val="13"/>
  </w:num>
  <w:num w:numId="6" w16cid:durableId="835152099">
    <w:abstractNumId w:val="13"/>
  </w:num>
  <w:num w:numId="7" w16cid:durableId="569653006">
    <w:abstractNumId w:val="3"/>
  </w:num>
  <w:num w:numId="8" w16cid:durableId="1322809551">
    <w:abstractNumId w:val="1"/>
  </w:num>
  <w:num w:numId="9" w16cid:durableId="1813212849">
    <w:abstractNumId w:val="11"/>
  </w:num>
  <w:num w:numId="10" w16cid:durableId="1202980074">
    <w:abstractNumId w:val="11"/>
  </w:num>
  <w:num w:numId="11" w16cid:durableId="1057313004">
    <w:abstractNumId w:val="11"/>
  </w:num>
  <w:num w:numId="12" w16cid:durableId="721177968">
    <w:abstractNumId w:val="11"/>
  </w:num>
  <w:num w:numId="13" w16cid:durableId="1962221366">
    <w:abstractNumId w:val="11"/>
  </w:num>
  <w:num w:numId="14" w16cid:durableId="126051173">
    <w:abstractNumId w:val="11"/>
  </w:num>
  <w:num w:numId="15" w16cid:durableId="1861426868">
    <w:abstractNumId w:val="11"/>
  </w:num>
  <w:num w:numId="16" w16cid:durableId="688679482">
    <w:abstractNumId w:val="11"/>
  </w:num>
  <w:num w:numId="17" w16cid:durableId="77792857">
    <w:abstractNumId w:val="11"/>
  </w:num>
  <w:num w:numId="18" w16cid:durableId="1117673931">
    <w:abstractNumId w:val="0"/>
  </w:num>
  <w:num w:numId="19" w16cid:durableId="412507901">
    <w:abstractNumId w:val="4"/>
  </w:num>
  <w:num w:numId="20" w16cid:durableId="1453595575">
    <w:abstractNumId w:val="15"/>
  </w:num>
  <w:num w:numId="21" w16cid:durableId="1718625911">
    <w:abstractNumId w:val="18"/>
  </w:num>
  <w:num w:numId="22" w16cid:durableId="1519584163">
    <w:abstractNumId w:val="12"/>
  </w:num>
  <w:num w:numId="23" w16cid:durableId="914441066">
    <w:abstractNumId w:val="14"/>
  </w:num>
  <w:num w:numId="24" w16cid:durableId="242687806">
    <w:abstractNumId w:val="22"/>
  </w:num>
  <w:num w:numId="25" w16cid:durableId="896471921">
    <w:abstractNumId w:val="17"/>
  </w:num>
  <w:num w:numId="26" w16cid:durableId="32199531">
    <w:abstractNumId w:val="2"/>
  </w:num>
  <w:num w:numId="27" w16cid:durableId="1954172220">
    <w:abstractNumId w:val="20"/>
  </w:num>
  <w:num w:numId="28" w16cid:durableId="731462630">
    <w:abstractNumId w:val="7"/>
  </w:num>
  <w:num w:numId="29" w16cid:durableId="631792966">
    <w:abstractNumId w:val="16"/>
  </w:num>
  <w:num w:numId="30" w16cid:durableId="1981693128">
    <w:abstractNumId w:val="19"/>
  </w:num>
  <w:num w:numId="31" w16cid:durableId="145241387">
    <w:abstractNumId w:val="23"/>
  </w:num>
  <w:num w:numId="32" w16cid:durableId="1801847441">
    <w:abstractNumId w:val="6"/>
  </w:num>
  <w:num w:numId="33" w16cid:durableId="703529552">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42B0"/>
    <w:rsid w:val="00007021"/>
    <w:rsid w:val="00007C1E"/>
    <w:rsid w:val="000104E4"/>
    <w:rsid w:val="000109B2"/>
    <w:rsid w:val="0002639D"/>
    <w:rsid w:val="0009159D"/>
    <w:rsid w:val="000B202B"/>
    <w:rsid w:val="000B55E9"/>
    <w:rsid w:val="000E729E"/>
    <w:rsid w:val="000F53E0"/>
    <w:rsid w:val="000F65A6"/>
    <w:rsid w:val="0010639B"/>
    <w:rsid w:val="00112DE5"/>
    <w:rsid w:val="001241DC"/>
    <w:rsid w:val="001378E5"/>
    <w:rsid w:val="001A46E5"/>
    <w:rsid w:val="001A5917"/>
    <w:rsid w:val="001A5F94"/>
    <w:rsid w:val="001E18EA"/>
    <w:rsid w:val="001F1B95"/>
    <w:rsid w:val="001F2DB8"/>
    <w:rsid w:val="001F55AF"/>
    <w:rsid w:val="00206270"/>
    <w:rsid w:val="0020709E"/>
    <w:rsid w:val="00233092"/>
    <w:rsid w:val="0023358F"/>
    <w:rsid w:val="00253805"/>
    <w:rsid w:val="0026306C"/>
    <w:rsid w:val="00271CF1"/>
    <w:rsid w:val="002731CE"/>
    <w:rsid w:val="00283AD7"/>
    <w:rsid w:val="00295C65"/>
    <w:rsid w:val="002B6F7F"/>
    <w:rsid w:val="002C741C"/>
    <w:rsid w:val="002D42B0"/>
    <w:rsid w:val="002E53E9"/>
    <w:rsid w:val="002F173E"/>
    <w:rsid w:val="00304829"/>
    <w:rsid w:val="00326556"/>
    <w:rsid w:val="0036389D"/>
    <w:rsid w:val="00373B8D"/>
    <w:rsid w:val="003757FD"/>
    <w:rsid w:val="00377E59"/>
    <w:rsid w:val="003809DD"/>
    <w:rsid w:val="0039019A"/>
    <w:rsid w:val="0039636D"/>
    <w:rsid w:val="003A50E6"/>
    <w:rsid w:val="003B07A4"/>
    <w:rsid w:val="003C0DE4"/>
    <w:rsid w:val="003D2723"/>
    <w:rsid w:val="003E55D8"/>
    <w:rsid w:val="003F43D3"/>
    <w:rsid w:val="003F4D3E"/>
    <w:rsid w:val="003F6C91"/>
    <w:rsid w:val="0040374E"/>
    <w:rsid w:val="00406F03"/>
    <w:rsid w:val="00416A5A"/>
    <w:rsid w:val="00426FD9"/>
    <w:rsid w:val="004275E4"/>
    <w:rsid w:val="0043295B"/>
    <w:rsid w:val="00464C56"/>
    <w:rsid w:val="0047525B"/>
    <w:rsid w:val="004A25E5"/>
    <w:rsid w:val="004C0064"/>
    <w:rsid w:val="004C0160"/>
    <w:rsid w:val="00512DCF"/>
    <w:rsid w:val="00524FA2"/>
    <w:rsid w:val="00533BE1"/>
    <w:rsid w:val="005501B3"/>
    <w:rsid w:val="00564C4A"/>
    <w:rsid w:val="0057061D"/>
    <w:rsid w:val="00577E0A"/>
    <w:rsid w:val="005A2632"/>
    <w:rsid w:val="005B4112"/>
    <w:rsid w:val="005D2AC5"/>
    <w:rsid w:val="005E274E"/>
    <w:rsid w:val="00601E83"/>
    <w:rsid w:val="006410F7"/>
    <w:rsid w:val="00646490"/>
    <w:rsid w:val="00663E8A"/>
    <w:rsid w:val="00696DA1"/>
    <w:rsid w:val="006A47E5"/>
    <w:rsid w:val="006D0DEC"/>
    <w:rsid w:val="006D7F79"/>
    <w:rsid w:val="006F3AEF"/>
    <w:rsid w:val="006F77DD"/>
    <w:rsid w:val="00701DFB"/>
    <w:rsid w:val="00723BFC"/>
    <w:rsid w:val="007261A2"/>
    <w:rsid w:val="00754533"/>
    <w:rsid w:val="0076410F"/>
    <w:rsid w:val="00782443"/>
    <w:rsid w:val="007B155C"/>
    <w:rsid w:val="007C1770"/>
    <w:rsid w:val="007D1DF4"/>
    <w:rsid w:val="007D4756"/>
    <w:rsid w:val="007F1DDB"/>
    <w:rsid w:val="0080009D"/>
    <w:rsid w:val="00805190"/>
    <w:rsid w:val="0082511B"/>
    <w:rsid w:val="00832309"/>
    <w:rsid w:val="00833CB4"/>
    <w:rsid w:val="00854088"/>
    <w:rsid w:val="008617ED"/>
    <w:rsid w:val="00862524"/>
    <w:rsid w:val="008733AB"/>
    <w:rsid w:val="00882C45"/>
    <w:rsid w:val="008B62D7"/>
    <w:rsid w:val="008C1C1B"/>
    <w:rsid w:val="008F22BF"/>
    <w:rsid w:val="00950BBB"/>
    <w:rsid w:val="009671B7"/>
    <w:rsid w:val="0097092B"/>
    <w:rsid w:val="00985D9B"/>
    <w:rsid w:val="009D0454"/>
    <w:rsid w:val="009F5B33"/>
    <w:rsid w:val="00A06072"/>
    <w:rsid w:val="00A30196"/>
    <w:rsid w:val="00A36D45"/>
    <w:rsid w:val="00A43A0F"/>
    <w:rsid w:val="00A73E07"/>
    <w:rsid w:val="00A95F6C"/>
    <w:rsid w:val="00AD55BE"/>
    <w:rsid w:val="00B41132"/>
    <w:rsid w:val="00B4468C"/>
    <w:rsid w:val="00BA00FD"/>
    <w:rsid w:val="00BE0C5C"/>
    <w:rsid w:val="00C01BB9"/>
    <w:rsid w:val="00C04A0C"/>
    <w:rsid w:val="00C066D2"/>
    <w:rsid w:val="00C14132"/>
    <w:rsid w:val="00C248C4"/>
    <w:rsid w:val="00C2758C"/>
    <w:rsid w:val="00C36472"/>
    <w:rsid w:val="00C732CC"/>
    <w:rsid w:val="00C84A5E"/>
    <w:rsid w:val="00CD3E88"/>
    <w:rsid w:val="00CE5D59"/>
    <w:rsid w:val="00CE5F34"/>
    <w:rsid w:val="00CF2AA1"/>
    <w:rsid w:val="00CF2F3D"/>
    <w:rsid w:val="00D16A40"/>
    <w:rsid w:val="00D27C64"/>
    <w:rsid w:val="00D35448"/>
    <w:rsid w:val="00D50337"/>
    <w:rsid w:val="00D56E14"/>
    <w:rsid w:val="00D77342"/>
    <w:rsid w:val="00D84815"/>
    <w:rsid w:val="00D907A1"/>
    <w:rsid w:val="00DA5182"/>
    <w:rsid w:val="00DA5C30"/>
    <w:rsid w:val="00DB69D2"/>
    <w:rsid w:val="00DC263C"/>
    <w:rsid w:val="00DE5F94"/>
    <w:rsid w:val="00DF1E8B"/>
    <w:rsid w:val="00E1205C"/>
    <w:rsid w:val="00E22E61"/>
    <w:rsid w:val="00E41FEC"/>
    <w:rsid w:val="00E606D9"/>
    <w:rsid w:val="00E61690"/>
    <w:rsid w:val="00E64027"/>
    <w:rsid w:val="00ED5E6D"/>
    <w:rsid w:val="00EE55C0"/>
    <w:rsid w:val="00F07040"/>
    <w:rsid w:val="00F17931"/>
    <w:rsid w:val="00F3588E"/>
    <w:rsid w:val="00F36824"/>
    <w:rsid w:val="00F56607"/>
    <w:rsid w:val="00F646CE"/>
    <w:rsid w:val="00F64FE1"/>
    <w:rsid w:val="00F70803"/>
    <w:rsid w:val="00FA7157"/>
    <w:rsid w:val="00FB654C"/>
    <w:rsid w:val="00FD1628"/>
    <w:rsid w:val="00FE3F99"/>
    <w:rsid w:val="00FF24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B454C2"/>
  <w15:chartTrackingRefBased/>
  <w15:docId w15:val="{6D1B8E1D-50AE-4057-A641-86F81264F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43D3"/>
    <w:rPr>
      <w:sz w:val="24"/>
      <w:szCs w:val="24"/>
      <w:lang w:eastAsia="en-US"/>
    </w:rPr>
  </w:style>
  <w:style w:type="paragraph" w:styleId="Heading1">
    <w:name w:val="heading 1"/>
    <w:basedOn w:val="Normal"/>
    <w:next w:val="Normal"/>
    <w:qFormat/>
    <w:rsid w:val="003F43D3"/>
    <w:pPr>
      <w:keepNext/>
      <w:numPr>
        <w:numId w:val="9"/>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3F43D3"/>
    <w:pPr>
      <w:keepNext/>
      <w:numPr>
        <w:ilvl w:val="1"/>
        <w:numId w:val="10"/>
      </w:numPr>
      <w:spacing w:before="240" w:after="60"/>
      <w:outlineLvl w:val="1"/>
    </w:pPr>
    <w:rPr>
      <w:rFonts w:ascii="Arial" w:hAnsi="Arial" w:cs="Arial"/>
      <w:b/>
      <w:bCs/>
      <w:i/>
      <w:iCs/>
      <w:sz w:val="28"/>
      <w:szCs w:val="28"/>
    </w:rPr>
  </w:style>
  <w:style w:type="paragraph" w:styleId="Heading3">
    <w:name w:val="heading 3"/>
    <w:basedOn w:val="Normal"/>
    <w:next w:val="Normal"/>
    <w:qFormat/>
    <w:rsid w:val="003F43D3"/>
    <w:pPr>
      <w:keepNext/>
      <w:numPr>
        <w:ilvl w:val="2"/>
        <w:numId w:val="11"/>
      </w:numPr>
      <w:spacing w:before="240" w:after="60"/>
      <w:outlineLvl w:val="2"/>
    </w:pPr>
    <w:rPr>
      <w:rFonts w:ascii="Arial" w:hAnsi="Arial" w:cs="Arial"/>
      <w:b/>
      <w:bCs/>
      <w:sz w:val="26"/>
      <w:szCs w:val="26"/>
    </w:rPr>
  </w:style>
  <w:style w:type="paragraph" w:styleId="Heading4">
    <w:name w:val="heading 4"/>
    <w:basedOn w:val="Normal"/>
    <w:next w:val="Normal"/>
    <w:qFormat/>
    <w:rsid w:val="003F43D3"/>
    <w:pPr>
      <w:keepNext/>
      <w:numPr>
        <w:ilvl w:val="3"/>
        <w:numId w:val="12"/>
      </w:numPr>
      <w:spacing w:before="240" w:after="60"/>
      <w:outlineLvl w:val="3"/>
    </w:pPr>
    <w:rPr>
      <w:b/>
      <w:bCs/>
      <w:sz w:val="28"/>
      <w:szCs w:val="28"/>
    </w:rPr>
  </w:style>
  <w:style w:type="paragraph" w:styleId="Heading5">
    <w:name w:val="heading 5"/>
    <w:basedOn w:val="Normal"/>
    <w:next w:val="Normal"/>
    <w:qFormat/>
    <w:rsid w:val="003F43D3"/>
    <w:pPr>
      <w:numPr>
        <w:ilvl w:val="4"/>
        <w:numId w:val="13"/>
      </w:numPr>
      <w:spacing w:before="240" w:after="60"/>
      <w:outlineLvl w:val="4"/>
    </w:pPr>
    <w:rPr>
      <w:b/>
      <w:bCs/>
      <w:i/>
      <w:iCs/>
      <w:sz w:val="26"/>
      <w:szCs w:val="26"/>
    </w:rPr>
  </w:style>
  <w:style w:type="paragraph" w:styleId="Heading6">
    <w:name w:val="heading 6"/>
    <w:basedOn w:val="Normal"/>
    <w:next w:val="Normal"/>
    <w:qFormat/>
    <w:rsid w:val="003F43D3"/>
    <w:pPr>
      <w:numPr>
        <w:ilvl w:val="5"/>
        <w:numId w:val="14"/>
      </w:numPr>
      <w:spacing w:before="240" w:after="60"/>
      <w:outlineLvl w:val="5"/>
    </w:pPr>
    <w:rPr>
      <w:b/>
      <w:bCs/>
      <w:sz w:val="22"/>
      <w:szCs w:val="22"/>
    </w:rPr>
  </w:style>
  <w:style w:type="paragraph" w:styleId="Heading7">
    <w:name w:val="heading 7"/>
    <w:basedOn w:val="Normal"/>
    <w:next w:val="Normal"/>
    <w:qFormat/>
    <w:rsid w:val="003F43D3"/>
    <w:pPr>
      <w:numPr>
        <w:ilvl w:val="6"/>
        <w:numId w:val="15"/>
      </w:numPr>
      <w:spacing w:before="240" w:after="60"/>
      <w:outlineLvl w:val="6"/>
    </w:pPr>
  </w:style>
  <w:style w:type="paragraph" w:styleId="Heading8">
    <w:name w:val="heading 8"/>
    <w:basedOn w:val="Normal"/>
    <w:next w:val="Normal"/>
    <w:qFormat/>
    <w:rsid w:val="003F43D3"/>
    <w:pPr>
      <w:numPr>
        <w:ilvl w:val="7"/>
        <w:numId w:val="16"/>
      </w:numPr>
      <w:spacing w:before="240" w:after="60"/>
      <w:outlineLvl w:val="7"/>
    </w:pPr>
    <w:rPr>
      <w:i/>
      <w:iCs/>
    </w:rPr>
  </w:style>
  <w:style w:type="paragraph" w:styleId="Heading9">
    <w:name w:val="heading 9"/>
    <w:basedOn w:val="Normal"/>
    <w:next w:val="Normal"/>
    <w:qFormat/>
    <w:rsid w:val="003F43D3"/>
    <w:pPr>
      <w:numPr>
        <w:ilvl w:val="8"/>
        <w:numId w:val="17"/>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Normal-BB">
    <w:name w:val="00-Normal-BB"/>
    <w:rsid w:val="003F43D3"/>
    <w:pPr>
      <w:jc w:val="both"/>
    </w:pPr>
    <w:rPr>
      <w:rFonts w:ascii="Arial" w:hAnsi="Arial"/>
      <w:sz w:val="22"/>
      <w:lang w:eastAsia="en-US"/>
    </w:rPr>
  </w:style>
  <w:style w:type="paragraph" w:customStyle="1" w:styleId="00-Bullet-BB">
    <w:name w:val="00-Bullet-BB"/>
    <w:basedOn w:val="00-Normal-BB"/>
    <w:rsid w:val="003F43D3"/>
    <w:pPr>
      <w:numPr>
        <w:numId w:val="1"/>
      </w:numPr>
    </w:pPr>
  </w:style>
  <w:style w:type="paragraph" w:customStyle="1" w:styleId="00-DefinitionHeading">
    <w:name w:val="00-DefinitionHeading"/>
    <w:basedOn w:val="00-Normal-BB"/>
    <w:next w:val="00-DefinitionText"/>
    <w:rsid w:val="003F43D3"/>
    <w:pPr>
      <w:ind w:left="720"/>
    </w:pPr>
    <w:rPr>
      <w:b/>
    </w:rPr>
  </w:style>
  <w:style w:type="paragraph" w:customStyle="1" w:styleId="00-DefinitionText">
    <w:name w:val="00-DefinitionText"/>
    <w:basedOn w:val="00-Normal-BB"/>
    <w:next w:val="00-Normal-BB"/>
    <w:rsid w:val="003F43D3"/>
    <w:pPr>
      <w:ind w:left="720"/>
    </w:pPr>
  </w:style>
  <w:style w:type="paragraph" w:customStyle="1" w:styleId="00-FileReference-BB">
    <w:name w:val="00-FileReference-BB"/>
    <w:basedOn w:val="00-Normal-BB"/>
    <w:next w:val="00-Normal-BB"/>
    <w:rsid w:val="003F43D3"/>
    <w:pPr>
      <w:jc w:val="left"/>
    </w:pPr>
    <w:rPr>
      <w:sz w:val="13"/>
    </w:rPr>
  </w:style>
  <w:style w:type="paragraph" w:customStyle="1" w:styleId="00-Heading">
    <w:name w:val="00-Heading"/>
    <w:basedOn w:val="00-Normal-BB"/>
    <w:next w:val="00-Normal-BB"/>
    <w:rsid w:val="003F43D3"/>
    <w:rPr>
      <w:b/>
    </w:rPr>
  </w:style>
  <w:style w:type="paragraph" w:customStyle="1" w:styleId="01-SchedulePartHeading">
    <w:name w:val="01-SchedulePartHeading"/>
    <w:basedOn w:val="01-ScheduleHeading"/>
    <w:next w:val="00-Normal-BB"/>
    <w:rsid w:val="003F43D3"/>
    <w:pPr>
      <w:pageBreakBefore w:val="0"/>
      <w:numPr>
        <w:ilvl w:val="1"/>
      </w:numPr>
    </w:pPr>
    <w:rPr>
      <w:caps w:val="0"/>
    </w:rPr>
  </w:style>
  <w:style w:type="paragraph" w:customStyle="1" w:styleId="01-NormInd1-BB">
    <w:name w:val="01-NormInd1-BB"/>
    <w:basedOn w:val="00-Normal-BB"/>
    <w:rsid w:val="003F43D3"/>
    <w:pPr>
      <w:ind w:left="720"/>
    </w:pPr>
  </w:style>
  <w:style w:type="paragraph" w:customStyle="1" w:styleId="01-Bullet1-BB">
    <w:name w:val="01-Bullet1-BB"/>
    <w:basedOn w:val="01-NormInd1-BB"/>
    <w:rsid w:val="003F43D3"/>
    <w:pPr>
      <w:numPr>
        <w:numId w:val="2"/>
      </w:numPr>
    </w:pPr>
  </w:style>
  <w:style w:type="paragraph" w:customStyle="1" w:styleId="01-NormInd2-BB">
    <w:name w:val="01-NormInd2-BB"/>
    <w:basedOn w:val="00-Normal-BB"/>
    <w:rsid w:val="003F43D3"/>
    <w:pPr>
      <w:ind w:left="1440"/>
    </w:pPr>
  </w:style>
  <w:style w:type="paragraph" w:customStyle="1" w:styleId="01-Bullet2-BB">
    <w:name w:val="01-Bullet2-BB"/>
    <w:basedOn w:val="01-NormInd2-BB"/>
    <w:rsid w:val="003F43D3"/>
    <w:pPr>
      <w:numPr>
        <w:ilvl w:val="1"/>
        <w:numId w:val="3"/>
      </w:numPr>
    </w:pPr>
  </w:style>
  <w:style w:type="paragraph" w:customStyle="1" w:styleId="01-NormInd3-BB">
    <w:name w:val="01-NormInd3-BB"/>
    <w:basedOn w:val="00-Normal-BB"/>
    <w:rsid w:val="003F43D3"/>
    <w:pPr>
      <w:ind w:left="2880"/>
    </w:pPr>
  </w:style>
  <w:style w:type="paragraph" w:customStyle="1" w:styleId="01-Bullet3-BB">
    <w:name w:val="01-Bullet3-BB"/>
    <w:basedOn w:val="01-NormInd3-BB"/>
    <w:rsid w:val="003F43D3"/>
    <w:pPr>
      <w:numPr>
        <w:ilvl w:val="2"/>
        <w:numId w:val="4"/>
      </w:numPr>
    </w:pPr>
  </w:style>
  <w:style w:type="paragraph" w:customStyle="1" w:styleId="01-NormInd4-BB">
    <w:name w:val="01-NormInd4-BB"/>
    <w:basedOn w:val="00-Normal-BB"/>
    <w:rsid w:val="003F43D3"/>
    <w:pPr>
      <w:ind w:left="2880"/>
    </w:pPr>
  </w:style>
  <w:style w:type="paragraph" w:customStyle="1" w:styleId="01-Bullet4-BB">
    <w:name w:val="01-Bullet4-BB"/>
    <w:basedOn w:val="01-NormInd4-BB"/>
    <w:rsid w:val="003F43D3"/>
    <w:pPr>
      <w:numPr>
        <w:ilvl w:val="3"/>
        <w:numId w:val="5"/>
      </w:numPr>
    </w:pPr>
  </w:style>
  <w:style w:type="paragraph" w:customStyle="1" w:styleId="01-NormInd5-BB">
    <w:name w:val="01-NormInd5-BB"/>
    <w:basedOn w:val="00-Normal-BB"/>
    <w:rsid w:val="003F43D3"/>
    <w:pPr>
      <w:ind w:left="2880"/>
    </w:pPr>
  </w:style>
  <w:style w:type="paragraph" w:customStyle="1" w:styleId="01-Bullet5-BB">
    <w:name w:val="01-Bullet5-BB"/>
    <w:basedOn w:val="01-NormInd5-BB"/>
    <w:rsid w:val="003F43D3"/>
    <w:pPr>
      <w:numPr>
        <w:ilvl w:val="4"/>
        <w:numId w:val="6"/>
      </w:numPr>
    </w:pPr>
  </w:style>
  <w:style w:type="paragraph" w:customStyle="1" w:styleId="01-Level1-BB">
    <w:name w:val="01-Level1-BB"/>
    <w:basedOn w:val="00-Normal-BB"/>
    <w:next w:val="01-NormInd1-BB"/>
    <w:rsid w:val="003F43D3"/>
    <w:pPr>
      <w:numPr>
        <w:numId w:val="7"/>
      </w:numPr>
    </w:pPr>
    <w:rPr>
      <w:b/>
    </w:rPr>
  </w:style>
  <w:style w:type="paragraph" w:customStyle="1" w:styleId="01-Level2-BB">
    <w:name w:val="01-Level2-BB"/>
    <w:basedOn w:val="00-Normal-BB"/>
    <w:next w:val="01-NormInd2-BB"/>
    <w:rsid w:val="003F43D3"/>
    <w:pPr>
      <w:numPr>
        <w:ilvl w:val="1"/>
        <w:numId w:val="7"/>
      </w:numPr>
    </w:pPr>
  </w:style>
  <w:style w:type="paragraph" w:customStyle="1" w:styleId="01-Level3-BB">
    <w:name w:val="01-Level3-BB"/>
    <w:basedOn w:val="00-Normal-BB"/>
    <w:next w:val="01-NormInd3-BB"/>
    <w:rsid w:val="003F43D3"/>
    <w:pPr>
      <w:numPr>
        <w:ilvl w:val="2"/>
        <w:numId w:val="7"/>
      </w:numPr>
    </w:pPr>
  </w:style>
  <w:style w:type="paragraph" w:customStyle="1" w:styleId="01-Level4-BB">
    <w:name w:val="01-Level4-BB"/>
    <w:basedOn w:val="00-Normal-BB"/>
    <w:next w:val="01-NormInd4-BB"/>
    <w:rsid w:val="003F43D3"/>
    <w:pPr>
      <w:numPr>
        <w:ilvl w:val="3"/>
        <w:numId w:val="7"/>
      </w:numPr>
    </w:pPr>
  </w:style>
  <w:style w:type="paragraph" w:customStyle="1" w:styleId="01-Level5-BB">
    <w:name w:val="01-Level5-BB"/>
    <w:basedOn w:val="00-Normal-BB"/>
    <w:next w:val="01-NormInd5-BB"/>
    <w:rsid w:val="003F43D3"/>
    <w:pPr>
      <w:numPr>
        <w:ilvl w:val="4"/>
        <w:numId w:val="7"/>
      </w:numPr>
    </w:pPr>
  </w:style>
  <w:style w:type="paragraph" w:customStyle="1" w:styleId="02-Level1-BB">
    <w:name w:val="02-Level1-BB"/>
    <w:basedOn w:val="00-Normal-BB"/>
    <w:next w:val="02-NormInd1-BB"/>
    <w:rsid w:val="003F43D3"/>
    <w:pPr>
      <w:numPr>
        <w:numId w:val="8"/>
      </w:numPr>
    </w:pPr>
    <w:rPr>
      <w:b/>
    </w:rPr>
  </w:style>
  <w:style w:type="paragraph" w:customStyle="1" w:styleId="02-Level2-BB">
    <w:name w:val="02-Level2-BB"/>
    <w:basedOn w:val="00-Normal-BB"/>
    <w:next w:val="02-NormInd2-BB"/>
    <w:rsid w:val="003F43D3"/>
    <w:pPr>
      <w:numPr>
        <w:ilvl w:val="1"/>
        <w:numId w:val="8"/>
      </w:numPr>
    </w:pPr>
  </w:style>
  <w:style w:type="paragraph" w:customStyle="1" w:styleId="02-Level3-BB">
    <w:name w:val="02-Level3-BB"/>
    <w:basedOn w:val="00-Normal-BB"/>
    <w:next w:val="02-NormInd3-BB"/>
    <w:rsid w:val="003F43D3"/>
    <w:pPr>
      <w:numPr>
        <w:ilvl w:val="2"/>
        <w:numId w:val="8"/>
      </w:numPr>
    </w:pPr>
  </w:style>
  <w:style w:type="paragraph" w:customStyle="1" w:styleId="02-Level4-BB">
    <w:name w:val="02-Level4-BB"/>
    <w:basedOn w:val="00-Normal-BB"/>
    <w:next w:val="02-NormInd4-BB"/>
    <w:rsid w:val="003F43D3"/>
    <w:pPr>
      <w:numPr>
        <w:ilvl w:val="3"/>
        <w:numId w:val="8"/>
      </w:numPr>
    </w:pPr>
  </w:style>
  <w:style w:type="paragraph" w:customStyle="1" w:styleId="02-Level5-BB">
    <w:name w:val="02-Level5-BB"/>
    <w:basedOn w:val="00-Normal-BB"/>
    <w:next w:val="02-NormInd5-BB"/>
    <w:rsid w:val="003F43D3"/>
    <w:pPr>
      <w:numPr>
        <w:ilvl w:val="4"/>
        <w:numId w:val="8"/>
      </w:numPr>
      <w:tabs>
        <w:tab w:val="clear" w:pos="4295"/>
        <w:tab w:val="left" w:pos="4009"/>
      </w:tabs>
    </w:pPr>
  </w:style>
  <w:style w:type="paragraph" w:customStyle="1" w:styleId="02-NormInd1-BB">
    <w:name w:val="02-NormInd1-BB"/>
    <w:basedOn w:val="00-Normal-BB"/>
    <w:rsid w:val="003F43D3"/>
    <w:pPr>
      <w:ind w:left="720"/>
    </w:pPr>
  </w:style>
  <w:style w:type="paragraph" w:customStyle="1" w:styleId="02-NormInd2-BB">
    <w:name w:val="02-NormInd2-BB"/>
    <w:basedOn w:val="00-Normal-BB"/>
    <w:rsid w:val="003F43D3"/>
    <w:pPr>
      <w:ind w:left="1440"/>
    </w:pPr>
  </w:style>
  <w:style w:type="paragraph" w:customStyle="1" w:styleId="02-NormInd3-BB">
    <w:name w:val="02-NormInd3-BB"/>
    <w:basedOn w:val="00-Normal-BB"/>
    <w:rsid w:val="003F43D3"/>
    <w:pPr>
      <w:ind w:left="2495"/>
    </w:pPr>
  </w:style>
  <w:style w:type="paragraph" w:customStyle="1" w:styleId="02-NormInd4-BB">
    <w:name w:val="02-NormInd4-BB"/>
    <w:basedOn w:val="00-Normal-BB"/>
    <w:rsid w:val="003F43D3"/>
    <w:pPr>
      <w:ind w:left="3215"/>
    </w:pPr>
  </w:style>
  <w:style w:type="paragraph" w:customStyle="1" w:styleId="02-NormInd5-BB">
    <w:name w:val="02-NormInd5-BB"/>
    <w:basedOn w:val="00-Normal-BB"/>
    <w:rsid w:val="003F43D3"/>
    <w:pPr>
      <w:ind w:left="4009"/>
    </w:pPr>
  </w:style>
  <w:style w:type="paragraph" w:customStyle="1" w:styleId="03-Level1-BB">
    <w:name w:val="03-Level1-BB"/>
    <w:basedOn w:val="00-Normal-BB"/>
    <w:next w:val="03-NormInd1-BB"/>
    <w:rsid w:val="003F43D3"/>
    <w:pPr>
      <w:numPr>
        <w:numId w:val="20"/>
      </w:numPr>
    </w:pPr>
    <w:rPr>
      <w:b/>
    </w:rPr>
  </w:style>
  <w:style w:type="paragraph" w:customStyle="1" w:styleId="03-Level2-BB">
    <w:name w:val="03-Level2-BB"/>
    <w:basedOn w:val="00-Normal-BB"/>
    <w:next w:val="03-NormInd2-BB"/>
    <w:rsid w:val="003F43D3"/>
    <w:pPr>
      <w:numPr>
        <w:ilvl w:val="1"/>
        <w:numId w:val="20"/>
      </w:numPr>
    </w:pPr>
  </w:style>
  <w:style w:type="paragraph" w:customStyle="1" w:styleId="03-Level3-BB">
    <w:name w:val="03-Level3-BB"/>
    <w:basedOn w:val="00-Normal-BB"/>
    <w:next w:val="03-NormInd3-BB"/>
    <w:rsid w:val="003F43D3"/>
    <w:pPr>
      <w:numPr>
        <w:ilvl w:val="2"/>
        <w:numId w:val="20"/>
      </w:numPr>
      <w:tabs>
        <w:tab w:val="left" w:pos="2160"/>
      </w:tabs>
    </w:pPr>
  </w:style>
  <w:style w:type="paragraph" w:customStyle="1" w:styleId="03-Level4-BB">
    <w:name w:val="03-Level4-BB"/>
    <w:basedOn w:val="00-Normal-BB"/>
    <w:next w:val="03-NormInd4-BB"/>
    <w:rsid w:val="003F43D3"/>
    <w:pPr>
      <w:numPr>
        <w:ilvl w:val="3"/>
        <w:numId w:val="20"/>
      </w:numPr>
    </w:pPr>
  </w:style>
  <w:style w:type="paragraph" w:customStyle="1" w:styleId="03-Level5-BB">
    <w:name w:val="03-Level5-BB"/>
    <w:basedOn w:val="00-Normal-BB"/>
    <w:next w:val="03-NormInd5-BB"/>
    <w:rsid w:val="003F43D3"/>
    <w:pPr>
      <w:numPr>
        <w:ilvl w:val="4"/>
        <w:numId w:val="20"/>
      </w:numPr>
    </w:pPr>
  </w:style>
  <w:style w:type="paragraph" w:customStyle="1" w:styleId="03-NormInd1-BB">
    <w:name w:val="03-NormInd1-BB"/>
    <w:basedOn w:val="00-Normal-BB"/>
    <w:rsid w:val="003F43D3"/>
    <w:pPr>
      <w:ind w:left="720"/>
    </w:pPr>
  </w:style>
  <w:style w:type="paragraph" w:customStyle="1" w:styleId="03-NormInd2-BB">
    <w:name w:val="03-NormInd2-BB"/>
    <w:basedOn w:val="00-Normal-BB"/>
    <w:rsid w:val="003F43D3"/>
    <w:pPr>
      <w:ind w:left="1440"/>
    </w:pPr>
  </w:style>
  <w:style w:type="paragraph" w:customStyle="1" w:styleId="03-NormInd3-BB">
    <w:name w:val="03-NormInd3-BB"/>
    <w:basedOn w:val="00-Normal-BB"/>
    <w:rsid w:val="003F43D3"/>
    <w:pPr>
      <w:ind w:left="2160"/>
    </w:pPr>
  </w:style>
  <w:style w:type="paragraph" w:customStyle="1" w:styleId="03-NormInd4-BB">
    <w:name w:val="03-NormInd4-BB"/>
    <w:basedOn w:val="00-Normal-BB"/>
    <w:rsid w:val="003F43D3"/>
    <w:pPr>
      <w:ind w:left="2880"/>
    </w:pPr>
  </w:style>
  <w:style w:type="paragraph" w:customStyle="1" w:styleId="03-NormInd5-BB">
    <w:name w:val="03-NormInd5-BB"/>
    <w:basedOn w:val="00-Normal-BB"/>
    <w:rsid w:val="003F43D3"/>
    <w:pPr>
      <w:ind w:left="3600"/>
    </w:pPr>
  </w:style>
  <w:style w:type="paragraph" w:styleId="Footer">
    <w:name w:val="footer"/>
    <w:basedOn w:val="00-Normal-BB"/>
    <w:rsid w:val="003F43D3"/>
    <w:pPr>
      <w:tabs>
        <w:tab w:val="center" w:pos="4153"/>
        <w:tab w:val="right" w:pos="8306"/>
      </w:tabs>
    </w:pPr>
  </w:style>
  <w:style w:type="paragraph" w:styleId="Header">
    <w:name w:val="header"/>
    <w:basedOn w:val="00-Normal-BB"/>
    <w:rsid w:val="003F43D3"/>
    <w:pPr>
      <w:tabs>
        <w:tab w:val="center" w:pos="4153"/>
        <w:tab w:val="right" w:pos="8306"/>
      </w:tabs>
    </w:pPr>
  </w:style>
  <w:style w:type="paragraph" w:styleId="ListBullet">
    <w:name w:val="List Bullet"/>
    <w:basedOn w:val="00-Normal-BB"/>
    <w:autoRedefine/>
    <w:rsid w:val="003F43D3"/>
    <w:pPr>
      <w:numPr>
        <w:numId w:val="18"/>
      </w:numPr>
    </w:pPr>
  </w:style>
  <w:style w:type="paragraph" w:customStyle="1" w:styleId="02-Bullet1-BB">
    <w:name w:val="02-Bullet1-BB"/>
    <w:basedOn w:val="01-NormInd1-BB"/>
    <w:rsid w:val="003F43D3"/>
    <w:pPr>
      <w:numPr>
        <w:numId w:val="19"/>
      </w:numPr>
    </w:pPr>
  </w:style>
  <w:style w:type="paragraph" w:customStyle="1" w:styleId="02-Bullet2-BB">
    <w:name w:val="02-Bullet2-BB"/>
    <w:basedOn w:val="01-NormInd2-BB"/>
    <w:rsid w:val="003F43D3"/>
    <w:pPr>
      <w:numPr>
        <w:ilvl w:val="1"/>
        <w:numId w:val="19"/>
      </w:numPr>
    </w:pPr>
  </w:style>
  <w:style w:type="paragraph" w:customStyle="1" w:styleId="02-Bullet3-BB">
    <w:name w:val="02-Bullet3-BB"/>
    <w:basedOn w:val="01-NormInd3-BB"/>
    <w:rsid w:val="003F43D3"/>
    <w:pPr>
      <w:numPr>
        <w:ilvl w:val="2"/>
        <w:numId w:val="19"/>
      </w:numPr>
    </w:pPr>
  </w:style>
  <w:style w:type="paragraph" w:customStyle="1" w:styleId="02-Bullet4-BB">
    <w:name w:val="02-Bullet4-BB"/>
    <w:basedOn w:val="01-NormInd4-BB"/>
    <w:rsid w:val="003F43D3"/>
    <w:pPr>
      <w:numPr>
        <w:ilvl w:val="3"/>
        <w:numId w:val="19"/>
      </w:numPr>
      <w:tabs>
        <w:tab w:val="clear" w:pos="3575"/>
        <w:tab w:val="left" w:pos="3572"/>
      </w:tabs>
    </w:pPr>
  </w:style>
  <w:style w:type="paragraph" w:customStyle="1" w:styleId="02-Bullet5-BB">
    <w:name w:val="02-Bullet5-BB"/>
    <w:basedOn w:val="01-NormInd5-BB"/>
    <w:rsid w:val="003F43D3"/>
    <w:pPr>
      <w:numPr>
        <w:ilvl w:val="4"/>
        <w:numId w:val="19"/>
      </w:numPr>
      <w:tabs>
        <w:tab w:val="clear" w:pos="4369"/>
        <w:tab w:val="left" w:pos="4366"/>
      </w:tabs>
    </w:pPr>
  </w:style>
  <w:style w:type="paragraph" w:customStyle="1" w:styleId="03-Bullet1-BB">
    <w:name w:val="03-Bullet1-BB"/>
    <w:basedOn w:val="03-NormInd1-BB"/>
    <w:rsid w:val="003F43D3"/>
    <w:pPr>
      <w:numPr>
        <w:numId w:val="21"/>
      </w:numPr>
    </w:pPr>
  </w:style>
  <w:style w:type="paragraph" w:customStyle="1" w:styleId="03-Bullet2-BB">
    <w:name w:val="03-Bullet2-BB"/>
    <w:basedOn w:val="03-NormInd2-BB"/>
    <w:rsid w:val="003F43D3"/>
    <w:pPr>
      <w:numPr>
        <w:ilvl w:val="1"/>
        <w:numId w:val="21"/>
      </w:numPr>
    </w:pPr>
  </w:style>
  <w:style w:type="paragraph" w:customStyle="1" w:styleId="03-Bullet3-BB">
    <w:name w:val="03-Bullet3-BB"/>
    <w:basedOn w:val="01-NormInd3-BB"/>
    <w:rsid w:val="003F43D3"/>
    <w:pPr>
      <w:numPr>
        <w:ilvl w:val="2"/>
        <w:numId w:val="21"/>
      </w:numPr>
    </w:pPr>
  </w:style>
  <w:style w:type="paragraph" w:customStyle="1" w:styleId="03-Bullet4-BB">
    <w:name w:val="03-Bullet4-BB"/>
    <w:basedOn w:val="03-NormInd4-BB"/>
    <w:rsid w:val="003F43D3"/>
    <w:pPr>
      <w:numPr>
        <w:ilvl w:val="3"/>
        <w:numId w:val="21"/>
      </w:numPr>
    </w:pPr>
  </w:style>
  <w:style w:type="paragraph" w:styleId="TOC3">
    <w:name w:val="toc 3"/>
    <w:basedOn w:val="TOC2"/>
    <w:next w:val="00-Normal-BB"/>
    <w:semiHidden/>
    <w:rsid w:val="003F43D3"/>
    <w:pPr>
      <w:ind w:left="0"/>
    </w:pPr>
    <w:rPr>
      <w:b/>
      <w:caps/>
    </w:rPr>
  </w:style>
  <w:style w:type="paragraph" w:customStyle="1" w:styleId="03-Bullet5-BB">
    <w:name w:val="03-Bullet5-BB"/>
    <w:basedOn w:val="03-NormInd5-BB"/>
    <w:rsid w:val="003F43D3"/>
    <w:pPr>
      <w:numPr>
        <w:ilvl w:val="4"/>
        <w:numId w:val="21"/>
      </w:numPr>
    </w:pPr>
  </w:style>
  <w:style w:type="character" w:styleId="PageNumber">
    <w:name w:val="page number"/>
    <w:rsid w:val="003F43D3"/>
    <w:rPr>
      <w:rFonts w:ascii="Arial" w:hAnsi="Arial"/>
      <w:sz w:val="22"/>
    </w:rPr>
  </w:style>
  <w:style w:type="paragraph" w:styleId="TOC1">
    <w:name w:val="toc 1"/>
    <w:basedOn w:val="00-Normal-BB"/>
    <w:next w:val="00-Normal-BB"/>
    <w:semiHidden/>
    <w:rsid w:val="003F43D3"/>
    <w:pPr>
      <w:tabs>
        <w:tab w:val="left" w:pos="425"/>
        <w:tab w:val="right" w:leader="dot" w:pos="9628"/>
      </w:tabs>
      <w:spacing w:line="360" w:lineRule="auto"/>
    </w:pPr>
    <w:rPr>
      <w:b/>
    </w:rPr>
  </w:style>
  <w:style w:type="paragraph" w:styleId="TOC2">
    <w:name w:val="toc 2"/>
    <w:basedOn w:val="TOC1"/>
    <w:next w:val="00-Normal-BB"/>
    <w:semiHidden/>
    <w:rsid w:val="003F43D3"/>
    <w:pPr>
      <w:tabs>
        <w:tab w:val="clear" w:pos="425"/>
        <w:tab w:val="left" w:pos="851"/>
      </w:tabs>
      <w:ind w:left="425"/>
    </w:pPr>
    <w:rPr>
      <w:b w:val="0"/>
    </w:rPr>
  </w:style>
  <w:style w:type="paragraph" w:styleId="TOC4">
    <w:name w:val="toc 4"/>
    <w:basedOn w:val="TOC3"/>
    <w:next w:val="00-Normal-BB"/>
    <w:semiHidden/>
    <w:rsid w:val="003F43D3"/>
    <w:rPr>
      <w:caps w:val="0"/>
    </w:rPr>
  </w:style>
  <w:style w:type="paragraph" w:customStyle="1" w:styleId="01-ScheduleHeading">
    <w:name w:val="01-ScheduleHeading"/>
    <w:basedOn w:val="00-Normal-BB"/>
    <w:next w:val="00-Normal-BB"/>
    <w:rsid w:val="003F43D3"/>
    <w:pPr>
      <w:pageBreakBefore/>
      <w:numPr>
        <w:numId w:val="22"/>
      </w:numPr>
    </w:pPr>
    <w:rPr>
      <w:b/>
      <w:caps/>
    </w:rPr>
  </w:style>
  <w:style w:type="paragraph" w:customStyle="1" w:styleId="01-S-Level1-BB">
    <w:name w:val="01-S-Level1-BB"/>
    <w:basedOn w:val="00-Normal-BB"/>
    <w:next w:val="01-NormInd1-BB"/>
    <w:rsid w:val="003F43D3"/>
    <w:pPr>
      <w:numPr>
        <w:ilvl w:val="2"/>
        <w:numId w:val="22"/>
      </w:numPr>
    </w:pPr>
  </w:style>
  <w:style w:type="paragraph" w:customStyle="1" w:styleId="01-S-Level2-BB">
    <w:name w:val="01-S-Level2-BB"/>
    <w:basedOn w:val="01-S-Level1-BB"/>
    <w:next w:val="01-NormInd2-BB"/>
    <w:rsid w:val="003F43D3"/>
    <w:pPr>
      <w:numPr>
        <w:ilvl w:val="3"/>
      </w:numPr>
    </w:pPr>
  </w:style>
  <w:style w:type="paragraph" w:customStyle="1" w:styleId="01-S-Level3-BB">
    <w:name w:val="01-S-Level3-BB"/>
    <w:basedOn w:val="01-S-Level1-BB"/>
    <w:next w:val="01-NormInd3-BB"/>
    <w:rsid w:val="003F43D3"/>
    <w:pPr>
      <w:numPr>
        <w:ilvl w:val="4"/>
      </w:numPr>
    </w:pPr>
  </w:style>
  <w:style w:type="paragraph" w:customStyle="1" w:styleId="01-S-Level4-BB">
    <w:name w:val="01-S-Level4-BB"/>
    <w:basedOn w:val="01-S-Level3-BB"/>
    <w:next w:val="01-NormInd4-BB"/>
    <w:rsid w:val="003F43D3"/>
    <w:pPr>
      <w:numPr>
        <w:ilvl w:val="5"/>
      </w:numPr>
    </w:pPr>
  </w:style>
  <w:style w:type="paragraph" w:customStyle="1" w:styleId="01-S-Level5-BB">
    <w:name w:val="01-S-Level5-BB"/>
    <w:basedOn w:val="01-S-Level4-BB"/>
    <w:next w:val="01-NormInd5-BB"/>
    <w:rsid w:val="003F43D3"/>
    <w:pPr>
      <w:numPr>
        <w:ilvl w:val="6"/>
      </w:numPr>
    </w:pPr>
  </w:style>
  <w:style w:type="character" w:customStyle="1" w:styleId="00-TOCPageNumber-BB">
    <w:name w:val="00-TOCPageNumber-BB"/>
    <w:rsid w:val="003F43D3"/>
    <w:rPr>
      <w:rFonts w:ascii="Arial" w:hAnsi="Arial"/>
      <w:sz w:val="22"/>
    </w:rPr>
  </w:style>
  <w:style w:type="paragraph" w:customStyle="1" w:styleId="02-ScheduleHeading">
    <w:name w:val="02-ScheduleHeading"/>
    <w:basedOn w:val="00-Normal-BB"/>
    <w:next w:val="00-Normal-BB"/>
    <w:rsid w:val="003F43D3"/>
    <w:pPr>
      <w:pageBreakBefore/>
      <w:numPr>
        <w:numId w:val="23"/>
      </w:numPr>
    </w:pPr>
    <w:rPr>
      <w:b/>
      <w:caps/>
    </w:rPr>
  </w:style>
  <w:style w:type="paragraph" w:customStyle="1" w:styleId="02-S-Level1-BB">
    <w:name w:val="02-S-Level1-BB"/>
    <w:basedOn w:val="00-Normal-BB"/>
    <w:next w:val="02-NormInd1-BB"/>
    <w:rsid w:val="003F43D3"/>
    <w:pPr>
      <w:numPr>
        <w:ilvl w:val="2"/>
        <w:numId w:val="23"/>
      </w:numPr>
    </w:pPr>
  </w:style>
  <w:style w:type="paragraph" w:customStyle="1" w:styleId="02-S-Level2-BB">
    <w:name w:val="02-S-Level2-BB"/>
    <w:basedOn w:val="02-S-Level1-BB"/>
    <w:next w:val="02-NormInd2-BB"/>
    <w:rsid w:val="003F43D3"/>
    <w:pPr>
      <w:numPr>
        <w:ilvl w:val="3"/>
      </w:numPr>
    </w:pPr>
  </w:style>
  <w:style w:type="paragraph" w:customStyle="1" w:styleId="02-S-Level3-BB">
    <w:name w:val="02-S-Level3-BB"/>
    <w:basedOn w:val="02-S-Level1-BB"/>
    <w:next w:val="02-NormInd3-BB"/>
    <w:rsid w:val="003F43D3"/>
    <w:pPr>
      <w:numPr>
        <w:ilvl w:val="4"/>
      </w:numPr>
    </w:pPr>
  </w:style>
  <w:style w:type="paragraph" w:customStyle="1" w:styleId="02-S-Level4-BB">
    <w:name w:val="02-S-Level4-BB"/>
    <w:basedOn w:val="02-S-Level3-BB"/>
    <w:next w:val="02-NormInd4-BB"/>
    <w:rsid w:val="003F43D3"/>
    <w:pPr>
      <w:numPr>
        <w:ilvl w:val="5"/>
      </w:numPr>
    </w:pPr>
  </w:style>
  <w:style w:type="paragraph" w:customStyle="1" w:styleId="02-S-Level5-BB">
    <w:name w:val="02-S-Level5-BB"/>
    <w:basedOn w:val="02-S-Level4-BB"/>
    <w:next w:val="02-NormInd5-BB"/>
    <w:rsid w:val="003F43D3"/>
    <w:pPr>
      <w:numPr>
        <w:ilvl w:val="6"/>
      </w:numPr>
      <w:tabs>
        <w:tab w:val="left" w:pos="4009"/>
      </w:tabs>
    </w:pPr>
  </w:style>
  <w:style w:type="paragraph" w:customStyle="1" w:styleId="03-S-Level1-BB">
    <w:name w:val="03-S-Level1-BB"/>
    <w:basedOn w:val="00-Normal-BB"/>
    <w:next w:val="03-NormInd1-BB"/>
    <w:rsid w:val="003F43D3"/>
    <w:pPr>
      <w:numPr>
        <w:ilvl w:val="2"/>
        <w:numId w:val="24"/>
      </w:numPr>
    </w:pPr>
  </w:style>
  <w:style w:type="paragraph" w:customStyle="1" w:styleId="03-S-Level2-BB">
    <w:name w:val="03-S-Level2-BB"/>
    <w:basedOn w:val="03-S-Level1-BB"/>
    <w:next w:val="03-NormInd2-BB"/>
    <w:rsid w:val="003F43D3"/>
    <w:pPr>
      <w:numPr>
        <w:ilvl w:val="3"/>
      </w:numPr>
    </w:pPr>
  </w:style>
  <w:style w:type="paragraph" w:customStyle="1" w:styleId="03-S-Level3-BB">
    <w:name w:val="03-S-Level3-BB"/>
    <w:basedOn w:val="03-S-Level1-BB"/>
    <w:next w:val="03-NormInd3-BB"/>
    <w:rsid w:val="003F43D3"/>
    <w:pPr>
      <w:numPr>
        <w:ilvl w:val="4"/>
      </w:numPr>
      <w:tabs>
        <w:tab w:val="left" w:pos="2160"/>
      </w:tabs>
    </w:pPr>
  </w:style>
  <w:style w:type="paragraph" w:customStyle="1" w:styleId="03-S-Level4-BB">
    <w:name w:val="03-S-Level4-BB"/>
    <w:basedOn w:val="03-S-Level3-BB"/>
    <w:next w:val="03-NormInd4-BB"/>
    <w:rsid w:val="003F43D3"/>
    <w:pPr>
      <w:numPr>
        <w:ilvl w:val="5"/>
      </w:numPr>
      <w:tabs>
        <w:tab w:val="clear" w:pos="2160"/>
      </w:tabs>
    </w:pPr>
  </w:style>
  <w:style w:type="paragraph" w:customStyle="1" w:styleId="03-S-Level5-BB">
    <w:name w:val="03-S-Level5-BB"/>
    <w:basedOn w:val="03-S-Level4-BB"/>
    <w:next w:val="03-NormInd5-BB"/>
    <w:rsid w:val="003F43D3"/>
    <w:pPr>
      <w:numPr>
        <w:ilvl w:val="6"/>
      </w:numPr>
    </w:pPr>
  </w:style>
  <w:style w:type="paragraph" w:customStyle="1" w:styleId="02-SchedulePartHeading">
    <w:name w:val="02-SchedulePartHeading"/>
    <w:basedOn w:val="02-ScheduleHeading"/>
    <w:next w:val="00-Normal-BB"/>
    <w:rsid w:val="003F43D3"/>
    <w:pPr>
      <w:pageBreakBefore w:val="0"/>
      <w:numPr>
        <w:ilvl w:val="1"/>
      </w:numPr>
    </w:pPr>
    <w:rPr>
      <w:caps w:val="0"/>
    </w:rPr>
  </w:style>
  <w:style w:type="paragraph" w:customStyle="1" w:styleId="03-ScheduleHeading">
    <w:name w:val="03-ScheduleHeading"/>
    <w:basedOn w:val="00-Normal-BB"/>
    <w:next w:val="00-Normal-BB"/>
    <w:rsid w:val="003F43D3"/>
    <w:pPr>
      <w:pageBreakBefore/>
      <w:numPr>
        <w:numId w:val="24"/>
      </w:numPr>
    </w:pPr>
    <w:rPr>
      <w:b/>
      <w:caps/>
    </w:rPr>
  </w:style>
  <w:style w:type="paragraph" w:customStyle="1" w:styleId="03-SchedulePartHeading">
    <w:name w:val="03-SchedulePartHeading"/>
    <w:basedOn w:val="03-ScheduleHeading"/>
    <w:next w:val="00-Normal-BB"/>
    <w:rsid w:val="003F43D3"/>
    <w:pPr>
      <w:pageBreakBefore w:val="0"/>
      <w:numPr>
        <w:ilvl w:val="1"/>
      </w:numPr>
    </w:pPr>
    <w:rPr>
      <w:caps w:val="0"/>
    </w:rPr>
  </w:style>
  <w:style w:type="paragraph" w:styleId="TOCHeading">
    <w:name w:val="TOC Heading"/>
    <w:basedOn w:val="00-Normal-BB"/>
    <w:next w:val="00-Normal-BB"/>
    <w:qFormat/>
    <w:rsid w:val="003F43D3"/>
    <w:pPr>
      <w:spacing w:after="60"/>
    </w:pPr>
    <w:rPr>
      <w:b/>
      <w:bCs/>
    </w:rPr>
  </w:style>
  <w:style w:type="paragraph" w:styleId="TOC5">
    <w:name w:val="toc 5"/>
    <w:basedOn w:val="TOC4"/>
    <w:next w:val="00-Normal-BB"/>
    <w:semiHidden/>
    <w:rsid w:val="003F43D3"/>
    <w:pPr>
      <w:ind w:left="432"/>
    </w:pPr>
  </w:style>
  <w:style w:type="paragraph" w:customStyle="1" w:styleId="00-AddressCover-BB">
    <w:name w:val="00-AddressCover-BB"/>
    <w:basedOn w:val="00-Normal-BB"/>
    <w:next w:val="00-Normal-BB"/>
    <w:rsid w:val="003F43D3"/>
    <w:pPr>
      <w:jc w:val="right"/>
    </w:pPr>
  </w:style>
  <w:style w:type="paragraph" w:customStyle="1" w:styleId="00-Appendix-BB">
    <w:name w:val="00-Appendix-BB"/>
    <w:basedOn w:val="00-Normal-BB"/>
    <w:next w:val="00-Normal-BB"/>
    <w:rsid w:val="003F43D3"/>
    <w:pPr>
      <w:pageBreakBefore/>
      <w:numPr>
        <w:numId w:val="25"/>
      </w:numPr>
    </w:pPr>
    <w:rPr>
      <w:b/>
      <w:caps/>
    </w:rPr>
  </w:style>
  <w:style w:type="paragraph" w:styleId="FootnoteText">
    <w:name w:val="footnote text"/>
    <w:basedOn w:val="00-Normal-BB"/>
    <w:semiHidden/>
    <w:rsid w:val="003F43D3"/>
    <w:rPr>
      <w:sz w:val="20"/>
    </w:rPr>
  </w:style>
  <w:style w:type="character" w:styleId="Hyperlink">
    <w:name w:val="Hyperlink"/>
    <w:rsid w:val="001378E5"/>
    <w:rPr>
      <w:color w:val="0000FF"/>
      <w:u w:val="single"/>
    </w:rPr>
  </w:style>
  <w:style w:type="paragraph" w:styleId="BalloonText">
    <w:name w:val="Balloon Text"/>
    <w:basedOn w:val="Normal"/>
    <w:semiHidden/>
    <w:rsid w:val="00A43A0F"/>
    <w:rPr>
      <w:rFonts w:ascii="Tahoma" w:hAnsi="Tahoma" w:cs="Tahoma"/>
      <w:sz w:val="16"/>
      <w:szCs w:val="16"/>
    </w:rPr>
  </w:style>
  <w:style w:type="paragraph" w:customStyle="1" w:styleId="Body3">
    <w:name w:val="Body3"/>
    <w:basedOn w:val="Normal"/>
    <w:rsid w:val="00DB69D2"/>
    <w:pPr>
      <w:spacing w:after="240"/>
      <w:ind w:left="1411"/>
      <w:jc w:val="both"/>
    </w:pPr>
    <w:rPr>
      <w:szCs w:val="20"/>
      <w:lang w:eastAsia="en-GB"/>
    </w:rPr>
  </w:style>
  <w:style w:type="paragraph" w:customStyle="1" w:styleId="Body4">
    <w:name w:val="Body4"/>
    <w:basedOn w:val="Normal"/>
    <w:rsid w:val="00DB69D2"/>
    <w:pPr>
      <w:spacing w:after="240"/>
      <w:ind w:left="2131"/>
      <w:jc w:val="both"/>
    </w:pPr>
    <w:rPr>
      <w:szCs w:val="20"/>
      <w:lang w:eastAsia="en-GB"/>
    </w:rPr>
  </w:style>
  <w:style w:type="paragraph" w:customStyle="1" w:styleId="Body1">
    <w:name w:val="Body1"/>
    <w:basedOn w:val="Normal"/>
    <w:rsid w:val="00DB69D2"/>
    <w:pPr>
      <w:spacing w:after="240"/>
      <w:ind w:left="706"/>
      <w:jc w:val="both"/>
    </w:pPr>
    <w:rPr>
      <w:szCs w:val="20"/>
      <w:lang w:eastAsia="en-GB"/>
    </w:rPr>
  </w:style>
  <w:style w:type="character" w:styleId="UnresolvedMention">
    <w:name w:val="Unresolved Mention"/>
    <w:basedOn w:val="DefaultParagraphFont"/>
    <w:uiPriority w:val="99"/>
    <w:semiHidden/>
    <w:unhideWhenUsed/>
    <w:rsid w:val="00F368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ames.etherington@newcastle.gov.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19</Pages>
  <Words>5532</Words>
  <Characters>31538</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36997</CharactersWithSpaces>
  <SharedDoc>false</SharedDoc>
  <HLinks>
    <vt:vector size="6" baseType="variant">
      <vt:variant>
        <vt:i4>8192095</vt:i4>
      </vt:variant>
      <vt:variant>
        <vt:i4>0</vt:i4>
      </vt:variant>
      <vt:variant>
        <vt:i4>0</vt:i4>
      </vt:variant>
      <vt:variant>
        <vt:i4>5</vt:i4>
      </vt:variant>
      <vt:variant>
        <vt:lpwstr>mailto:stuart.ovens@newcastle.gov.uk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pkeith-lucas</dc:creator>
  <cp:keywords/>
  <dc:description/>
  <cp:lastModifiedBy>Scott, Linda</cp:lastModifiedBy>
  <cp:revision>3</cp:revision>
  <cp:lastPrinted>2012-07-16T16:44:00Z</cp:lastPrinted>
  <dcterms:created xsi:type="dcterms:W3CDTF">2026-09-09T07:46:00Z</dcterms:created>
  <dcterms:modified xsi:type="dcterms:W3CDTF">2026-09-09T07:56:00Z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bDocRef">
    <vt:lpwstr/>
  </property>
</Properties>
</file>